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12EDB" w14:textId="386978FC" w:rsidR="00337168" w:rsidRDefault="00337168" w:rsidP="00337168">
      <w:pPr>
        <w:ind w:left="-990" w:right="-990"/>
        <w:jc w:val="center"/>
        <w:rPr>
          <w:rFonts w:ascii="Segoe UI" w:hAnsi="Segoe UI" w:cs="Segoe UI"/>
          <w:b/>
          <w:color w:val="181717"/>
          <w:sz w:val="24"/>
        </w:rPr>
      </w:pPr>
      <w:r w:rsidRPr="00B60433">
        <w:rPr>
          <w:rFonts w:ascii="Source Sans 3" w:hAnsi="Source Sans 3"/>
          <w:b/>
          <w:noProof/>
          <w:color w:val="072B31"/>
          <w:sz w:val="24"/>
        </w:rPr>
        <mc:AlternateContent>
          <mc:Choice Requires="wps">
            <w:drawing>
              <wp:anchor distT="0" distB="0" distL="114300" distR="114300" simplePos="0" relativeHeight="251659264" behindDoc="1" locked="0" layoutInCell="1" allowOverlap="1" wp14:anchorId="2CF75FB0" wp14:editId="59621981">
                <wp:simplePos x="0" y="0"/>
                <wp:positionH relativeFrom="column">
                  <wp:posOffset>-647700</wp:posOffset>
                </wp:positionH>
                <wp:positionV relativeFrom="paragraph">
                  <wp:posOffset>429895</wp:posOffset>
                </wp:positionV>
                <wp:extent cx="7218045" cy="1150620"/>
                <wp:effectExtent l="0" t="0" r="1905" b="0"/>
                <wp:wrapTight wrapText="bothSides">
                  <wp:wrapPolygon edited="0">
                    <wp:start x="0" y="0"/>
                    <wp:lineTo x="0" y="21099"/>
                    <wp:lineTo x="21549" y="21099"/>
                    <wp:lineTo x="21549" y="0"/>
                    <wp:lineTo x="0" y="0"/>
                  </wp:wrapPolygon>
                </wp:wrapTight>
                <wp:docPr id="29" name="Rectangle 29"/>
                <wp:cNvGraphicFramePr/>
                <a:graphic xmlns:a="http://schemas.openxmlformats.org/drawingml/2006/main">
                  <a:graphicData uri="http://schemas.microsoft.com/office/word/2010/wordprocessingShape">
                    <wps:wsp>
                      <wps:cNvSpPr/>
                      <wps:spPr>
                        <a:xfrm>
                          <a:off x="0" y="0"/>
                          <a:ext cx="7218045" cy="1150620"/>
                        </a:xfrm>
                        <a:prstGeom prst="rect">
                          <a:avLst/>
                        </a:prstGeom>
                        <a:solidFill>
                          <a:srgbClr val="00A3A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465F69" w14:textId="162B2086" w:rsidR="00EE6787" w:rsidRPr="00EE6787" w:rsidRDefault="00EE6787" w:rsidP="00EE6787">
                            <w:pPr>
                              <w:tabs>
                                <w:tab w:val="left" w:pos="9114"/>
                              </w:tabs>
                              <w:spacing w:after="0"/>
                              <w:rPr>
                                <w:rFonts w:ascii="Source Sans 3" w:hAnsi="Source Sans 3"/>
                                <w:b/>
                                <w:color w:val="FFFFFF" w:themeColor="background1"/>
                                <w:szCs w:val="20"/>
                              </w:rPr>
                            </w:pPr>
                            <w:r w:rsidRPr="00EE6787">
                              <w:rPr>
                                <w:rFonts w:ascii="Source Sans 3" w:hAnsi="Source Sans 3"/>
                                <w:b/>
                                <w:color w:val="FFFFFF" w:themeColor="background1"/>
                              </w:rPr>
                              <w:t>C</w:t>
                            </w:r>
                            <w:r w:rsidRPr="00EE6787">
                              <w:rPr>
                                <w:rFonts w:ascii="Source Sans 3" w:hAnsi="Source Sans 3"/>
                                <w:b/>
                                <w:color w:val="FFFFFF" w:themeColor="background1"/>
                                <w:szCs w:val="20"/>
                              </w:rPr>
                              <w:t>ompetition #</w:t>
                            </w:r>
                            <w:r w:rsidR="00294183">
                              <w:rPr>
                                <w:rFonts w:ascii="Source Sans 3" w:hAnsi="Source Sans 3"/>
                                <w:b/>
                                <w:color w:val="FFFFFF" w:themeColor="background1"/>
                                <w:szCs w:val="20"/>
                              </w:rPr>
                              <w:t xml:space="preserve"> </w:t>
                            </w:r>
                            <w:r w:rsidR="000D4AD0">
                              <w:rPr>
                                <w:rFonts w:ascii="Source Sans 3" w:hAnsi="Source Sans 3"/>
                                <w:b/>
                                <w:color w:val="FFFFFF" w:themeColor="background1"/>
                                <w:szCs w:val="20"/>
                              </w:rPr>
                              <w:t>2</w:t>
                            </w:r>
                            <w:r w:rsidR="00386FFA">
                              <w:rPr>
                                <w:rFonts w:ascii="Source Sans 3" w:hAnsi="Source Sans 3"/>
                                <w:b/>
                                <w:color w:val="FFFFFF" w:themeColor="background1"/>
                                <w:szCs w:val="20"/>
                              </w:rPr>
                              <w:t>6-025</w:t>
                            </w:r>
                            <w:r w:rsidRPr="00EE6787">
                              <w:rPr>
                                <w:rFonts w:ascii="Source Sans 3" w:hAnsi="Source Sans 3"/>
                                <w:b/>
                                <w:color w:val="FFFFFF" w:themeColor="background1"/>
                                <w:szCs w:val="20"/>
                              </w:rPr>
                              <w:tab/>
                            </w:r>
                          </w:p>
                          <w:p w14:paraId="4BC721AD" w14:textId="325BDB92" w:rsidR="00EE6787" w:rsidRPr="00EE6787" w:rsidRDefault="00EE6787" w:rsidP="00EE6787">
                            <w:pPr>
                              <w:tabs>
                                <w:tab w:val="left" w:pos="2050"/>
                              </w:tabs>
                              <w:spacing w:after="0"/>
                              <w:rPr>
                                <w:rFonts w:ascii="Source Sans 3" w:hAnsi="Source Sans 3"/>
                                <w:b/>
                                <w:color w:val="FFFFFF" w:themeColor="background1"/>
                                <w:szCs w:val="20"/>
                              </w:rPr>
                            </w:pPr>
                            <w:r w:rsidRPr="00EE6787">
                              <w:rPr>
                                <w:rFonts w:ascii="Source Sans 3" w:hAnsi="Source Sans 3"/>
                                <w:b/>
                                <w:color w:val="FFFFFF" w:themeColor="background1"/>
                                <w:szCs w:val="20"/>
                              </w:rPr>
                              <w:t xml:space="preserve">Status: </w:t>
                            </w:r>
                            <w:r w:rsidR="005A06C8">
                              <w:rPr>
                                <w:rFonts w:ascii="Source Sans 3" w:hAnsi="Source Sans 3"/>
                                <w:b/>
                                <w:color w:val="FFFFFF" w:themeColor="background1"/>
                                <w:szCs w:val="20"/>
                              </w:rPr>
                              <w:t>Regular</w:t>
                            </w:r>
                            <w:r w:rsidR="00F34892">
                              <w:rPr>
                                <w:rFonts w:ascii="Source Sans 3" w:hAnsi="Source Sans 3"/>
                                <w:b/>
                                <w:color w:val="FFFFFF" w:themeColor="background1"/>
                                <w:szCs w:val="20"/>
                              </w:rPr>
                              <w:t xml:space="preserve"> </w:t>
                            </w:r>
                            <w:r w:rsidR="008F42E5">
                              <w:rPr>
                                <w:rFonts w:ascii="Source Sans 3" w:hAnsi="Source Sans 3"/>
                                <w:b/>
                                <w:color w:val="FFFFFF" w:themeColor="background1"/>
                                <w:szCs w:val="20"/>
                              </w:rPr>
                              <w:t>Full-Time</w:t>
                            </w:r>
                          </w:p>
                          <w:p w14:paraId="3163BE38" w14:textId="5E0A120C" w:rsidR="00EE6787" w:rsidRPr="00EE6787" w:rsidRDefault="00EE6787" w:rsidP="00EE6787">
                            <w:pPr>
                              <w:tabs>
                                <w:tab w:val="left" w:pos="2050"/>
                              </w:tabs>
                              <w:spacing w:after="0"/>
                              <w:rPr>
                                <w:rFonts w:ascii="Source Sans 3" w:hAnsi="Source Sans 3"/>
                                <w:b/>
                                <w:color w:val="FFFFFF" w:themeColor="background1"/>
                                <w:szCs w:val="20"/>
                              </w:rPr>
                            </w:pPr>
                            <w:r w:rsidRPr="00EE6787">
                              <w:rPr>
                                <w:rFonts w:ascii="Source Sans 3" w:hAnsi="Source Sans 3"/>
                                <w:b/>
                                <w:color w:val="FFFFFF" w:themeColor="background1"/>
                                <w:szCs w:val="20"/>
                              </w:rPr>
                              <w:t xml:space="preserve">Department:  </w:t>
                            </w:r>
                            <w:r w:rsidR="008F42E5">
                              <w:rPr>
                                <w:rFonts w:ascii="Source Sans 3" w:hAnsi="Source Sans 3"/>
                                <w:b/>
                                <w:color w:val="FFFFFF" w:themeColor="background1"/>
                                <w:szCs w:val="20"/>
                              </w:rPr>
                              <w:t>Finance</w:t>
                            </w:r>
                          </w:p>
                          <w:p w14:paraId="5A85320D" w14:textId="7AAB2358" w:rsidR="00EE6787" w:rsidRPr="00EE6787" w:rsidRDefault="001D595A" w:rsidP="00EE6787">
                            <w:pPr>
                              <w:spacing w:after="0" w:line="236" w:lineRule="auto"/>
                              <w:rPr>
                                <w:rFonts w:ascii="Source Sans 3" w:hAnsi="Source Sans 3"/>
                                <w:b/>
                                <w:color w:val="FFFFFF" w:themeColor="background1"/>
                                <w:szCs w:val="20"/>
                              </w:rPr>
                            </w:pPr>
                            <w:r>
                              <w:rPr>
                                <w:rFonts w:ascii="Source Sans 3" w:hAnsi="Source Sans 3"/>
                                <w:b/>
                                <w:color w:val="FFFFFF" w:themeColor="background1"/>
                                <w:szCs w:val="20"/>
                              </w:rPr>
                              <w:t>Salary</w:t>
                            </w:r>
                            <w:r w:rsidR="00EE6787" w:rsidRPr="00EE6787">
                              <w:rPr>
                                <w:rFonts w:ascii="Source Sans 3" w:hAnsi="Source Sans 3"/>
                                <w:b/>
                                <w:color w:val="FFFFFF" w:themeColor="background1"/>
                                <w:szCs w:val="20"/>
                              </w:rPr>
                              <w:t xml:space="preserve">: </w:t>
                            </w:r>
                            <w:r w:rsidR="00904D74">
                              <w:rPr>
                                <w:rFonts w:ascii="Source Sans 3" w:hAnsi="Source Sans 3"/>
                                <w:b/>
                                <w:color w:val="FFFFFF" w:themeColor="background1"/>
                                <w:szCs w:val="20"/>
                              </w:rPr>
                              <w:t>$</w:t>
                            </w:r>
                            <w:r w:rsidR="008F42E5">
                              <w:rPr>
                                <w:rFonts w:ascii="Source Sans 3" w:hAnsi="Source Sans 3"/>
                                <w:b/>
                                <w:color w:val="FFFFFF" w:themeColor="background1"/>
                                <w:szCs w:val="20"/>
                              </w:rPr>
                              <w:t>45.15 - $53.29 per hour</w:t>
                            </w:r>
                          </w:p>
                          <w:p w14:paraId="42DDF00B" w14:textId="123F4999" w:rsidR="00EE6787" w:rsidRPr="00EE6787" w:rsidRDefault="001D595A" w:rsidP="00EE6787">
                            <w:pPr>
                              <w:spacing w:after="0" w:line="236" w:lineRule="auto"/>
                              <w:rPr>
                                <w:rFonts w:ascii="Source Sans 3" w:hAnsi="Source Sans 3"/>
                                <w:b/>
                                <w:color w:val="FFFFFF" w:themeColor="background1"/>
                                <w:szCs w:val="20"/>
                              </w:rPr>
                            </w:pPr>
                            <w:r>
                              <w:rPr>
                                <w:rFonts w:ascii="Source Sans 3" w:hAnsi="Source Sans 3"/>
                                <w:b/>
                                <w:color w:val="FFFFFF" w:themeColor="background1"/>
                                <w:szCs w:val="20"/>
                              </w:rPr>
                              <w:t>Closing</w:t>
                            </w:r>
                            <w:r w:rsidR="00EE6787" w:rsidRPr="00EE6787">
                              <w:rPr>
                                <w:rFonts w:ascii="Source Sans 3" w:hAnsi="Source Sans 3"/>
                                <w:b/>
                                <w:color w:val="FFFFFF" w:themeColor="background1"/>
                                <w:szCs w:val="20"/>
                              </w:rPr>
                              <w:t xml:space="preserve">: </w:t>
                            </w:r>
                            <w:r w:rsidR="0096730A">
                              <w:rPr>
                                <w:rFonts w:ascii="Source Sans 3" w:hAnsi="Source Sans 3"/>
                                <w:b/>
                                <w:color w:val="FFFFFF" w:themeColor="background1"/>
                                <w:szCs w:val="20"/>
                              </w:rPr>
                              <w:t>April 19</w:t>
                            </w:r>
                            <w:r w:rsidR="00386FFA">
                              <w:rPr>
                                <w:rFonts w:ascii="Source Sans 3" w:hAnsi="Source Sans 3"/>
                                <w:b/>
                                <w:color w:val="FFFFFF" w:themeColor="background1"/>
                                <w:szCs w:val="20"/>
                              </w:rPr>
                              <w:t>, 2026</w:t>
                            </w:r>
                          </w:p>
                          <w:p w14:paraId="512F8EEB" w14:textId="77777777" w:rsidR="00EE6787" w:rsidRDefault="00EE6787" w:rsidP="00EE67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75FB0" id="Rectangle 29" o:spid="_x0000_s1026" style="position:absolute;left:0;text-align:left;margin-left:-51pt;margin-top:33.85pt;width:568.35pt;height:9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" fillcolor="#00a3ad" stroked="f" strokeweight="1pt">
                <v:textbox>
                  <w:txbxContent>
                    <w:p w14:paraId="69465F69" w14:textId="162B2086" w:rsidR="00EE6787" w:rsidRPr="00EE6787" w:rsidRDefault="00EE6787" w:rsidP="00EE6787">
                      <w:pPr>
                        <w:tabs>
                          <w:tab w:val="left" w:pos="9114"/>
                        </w:tabs>
                        <w:spacing w:after="0"/>
                        <w:rPr>
                          <w:rFonts w:ascii="Source Sans 3" w:hAnsi="Source Sans 3"/>
                          <w:b/>
                          <w:color w:val="FFFFFF" w:themeColor="background1"/>
                          <w:szCs w:val="20"/>
                        </w:rPr>
                      </w:pPr>
                      <w:r w:rsidRPr="00EE6787">
                        <w:rPr>
                          <w:rFonts w:ascii="Source Sans 3" w:hAnsi="Source Sans 3"/>
                          <w:b/>
                          <w:color w:val="FFFFFF" w:themeColor="background1"/>
                        </w:rPr>
                        <w:t>C</w:t>
                      </w:r>
                      <w:r w:rsidRPr="00EE6787">
                        <w:rPr>
                          <w:rFonts w:ascii="Source Sans 3" w:hAnsi="Source Sans 3"/>
                          <w:b/>
                          <w:color w:val="FFFFFF" w:themeColor="background1"/>
                          <w:szCs w:val="20"/>
                        </w:rPr>
                        <w:t>ompetition #</w:t>
                      </w:r>
                      <w:r w:rsidR="00294183">
                        <w:rPr>
                          <w:rFonts w:ascii="Source Sans 3" w:hAnsi="Source Sans 3"/>
                          <w:b/>
                          <w:color w:val="FFFFFF" w:themeColor="background1"/>
                          <w:szCs w:val="20"/>
                        </w:rPr>
                        <w:t xml:space="preserve"> </w:t>
                      </w:r>
                      <w:r w:rsidR="000D4AD0">
                        <w:rPr>
                          <w:rFonts w:ascii="Source Sans 3" w:hAnsi="Source Sans 3"/>
                          <w:b/>
                          <w:color w:val="FFFFFF" w:themeColor="background1"/>
                          <w:szCs w:val="20"/>
                        </w:rPr>
                        <w:t>2</w:t>
                      </w:r>
                      <w:r w:rsidR="00386FFA">
                        <w:rPr>
                          <w:rFonts w:ascii="Source Sans 3" w:hAnsi="Source Sans 3"/>
                          <w:b/>
                          <w:color w:val="FFFFFF" w:themeColor="background1"/>
                          <w:szCs w:val="20"/>
                        </w:rPr>
                        <w:t>6-025</w:t>
                      </w:r>
                      <w:r w:rsidRPr="00EE6787">
                        <w:rPr>
                          <w:rFonts w:ascii="Source Sans 3" w:hAnsi="Source Sans 3"/>
                          <w:b/>
                          <w:color w:val="FFFFFF" w:themeColor="background1"/>
                          <w:szCs w:val="20"/>
                        </w:rPr>
                        <w:tab/>
                      </w:r>
                    </w:p>
                    <w:p w14:paraId="4BC721AD" w14:textId="325BDB92" w:rsidR="00EE6787" w:rsidRPr="00EE6787" w:rsidRDefault="00EE6787" w:rsidP="00EE6787">
                      <w:pPr>
                        <w:tabs>
                          <w:tab w:val="left" w:pos="2050"/>
                        </w:tabs>
                        <w:spacing w:after="0"/>
                        <w:rPr>
                          <w:rFonts w:ascii="Source Sans 3" w:hAnsi="Source Sans 3"/>
                          <w:b/>
                          <w:color w:val="FFFFFF" w:themeColor="background1"/>
                          <w:szCs w:val="20"/>
                        </w:rPr>
                      </w:pPr>
                      <w:r w:rsidRPr="00EE6787">
                        <w:rPr>
                          <w:rFonts w:ascii="Source Sans 3" w:hAnsi="Source Sans 3"/>
                          <w:b/>
                          <w:color w:val="FFFFFF" w:themeColor="background1"/>
                          <w:szCs w:val="20"/>
                        </w:rPr>
                        <w:t xml:space="preserve">Status: </w:t>
                      </w:r>
                      <w:r w:rsidR="005A06C8">
                        <w:rPr>
                          <w:rFonts w:ascii="Source Sans 3" w:hAnsi="Source Sans 3"/>
                          <w:b/>
                          <w:color w:val="FFFFFF" w:themeColor="background1"/>
                          <w:szCs w:val="20"/>
                        </w:rPr>
                        <w:t>Regular</w:t>
                      </w:r>
                      <w:r w:rsidR="00F34892">
                        <w:rPr>
                          <w:rFonts w:ascii="Source Sans 3" w:hAnsi="Source Sans 3"/>
                          <w:b/>
                          <w:color w:val="FFFFFF" w:themeColor="background1"/>
                          <w:szCs w:val="20"/>
                        </w:rPr>
                        <w:t xml:space="preserve"> </w:t>
                      </w:r>
                      <w:r w:rsidR="008F42E5">
                        <w:rPr>
                          <w:rFonts w:ascii="Source Sans 3" w:hAnsi="Source Sans 3"/>
                          <w:b/>
                          <w:color w:val="FFFFFF" w:themeColor="background1"/>
                          <w:szCs w:val="20"/>
                        </w:rPr>
                        <w:t>Full-Time</w:t>
                      </w:r>
                    </w:p>
                    <w:p w14:paraId="3163BE38" w14:textId="5E0A120C" w:rsidR="00EE6787" w:rsidRPr="00EE6787" w:rsidRDefault="00EE6787" w:rsidP="00EE6787">
                      <w:pPr>
                        <w:tabs>
                          <w:tab w:val="left" w:pos="2050"/>
                        </w:tabs>
                        <w:spacing w:after="0"/>
                        <w:rPr>
                          <w:rFonts w:ascii="Source Sans 3" w:hAnsi="Source Sans 3"/>
                          <w:b/>
                          <w:color w:val="FFFFFF" w:themeColor="background1"/>
                          <w:szCs w:val="20"/>
                        </w:rPr>
                      </w:pPr>
                      <w:r w:rsidRPr="00EE6787">
                        <w:rPr>
                          <w:rFonts w:ascii="Source Sans 3" w:hAnsi="Source Sans 3"/>
                          <w:b/>
                          <w:color w:val="FFFFFF" w:themeColor="background1"/>
                          <w:szCs w:val="20"/>
                        </w:rPr>
                        <w:t xml:space="preserve">Department:  </w:t>
                      </w:r>
                      <w:r w:rsidR="008F42E5">
                        <w:rPr>
                          <w:rFonts w:ascii="Source Sans 3" w:hAnsi="Source Sans 3"/>
                          <w:b/>
                          <w:color w:val="FFFFFF" w:themeColor="background1"/>
                          <w:szCs w:val="20"/>
                        </w:rPr>
                        <w:t>Finance</w:t>
                      </w:r>
                    </w:p>
                    <w:p w14:paraId="5A85320D" w14:textId="7AAB2358" w:rsidR="00EE6787" w:rsidRPr="00EE6787" w:rsidRDefault="001D595A" w:rsidP="00EE6787">
                      <w:pPr>
                        <w:spacing w:after="0" w:line="236" w:lineRule="auto"/>
                        <w:rPr>
                          <w:rFonts w:ascii="Source Sans 3" w:hAnsi="Source Sans 3"/>
                          <w:b/>
                          <w:color w:val="FFFFFF" w:themeColor="background1"/>
                          <w:szCs w:val="20"/>
                        </w:rPr>
                      </w:pPr>
                      <w:r>
                        <w:rPr>
                          <w:rFonts w:ascii="Source Sans 3" w:hAnsi="Source Sans 3"/>
                          <w:b/>
                          <w:color w:val="FFFFFF" w:themeColor="background1"/>
                          <w:szCs w:val="20"/>
                        </w:rPr>
                        <w:t>Salary</w:t>
                      </w:r>
                      <w:r w:rsidR="00EE6787" w:rsidRPr="00EE6787">
                        <w:rPr>
                          <w:rFonts w:ascii="Source Sans 3" w:hAnsi="Source Sans 3"/>
                          <w:b/>
                          <w:color w:val="FFFFFF" w:themeColor="background1"/>
                          <w:szCs w:val="20"/>
                        </w:rPr>
                        <w:t xml:space="preserve">: </w:t>
                      </w:r>
                      <w:r w:rsidR="00904D74">
                        <w:rPr>
                          <w:rFonts w:ascii="Source Sans 3" w:hAnsi="Source Sans 3"/>
                          <w:b/>
                          <w:color w:val="FFFFFF" w:themeColor="background1"/>
                          <w:szCs w:val="20"/>
                        </w:rPr>
                        <w:t>$</w:t>
                      </w:r>
                      <w:r w:rsidR="008F42E5">
                        <w:rPr>
                          <w:rFonts w:ascii="Source Sans 3" w:hAnsi="Source Sans 3"/>
                          <w:b/>
                          <w:color w:val="FFFFFF" w:themeColor="background1"/>
                          <w:szCs w:val="20"/>
                        </w:rPr>
                        <w:t>45.15 - $53.29 per hour</w:t>
                      </w:r>
                    </w:p>
                    <w:p w14:paraId="42DDF00B" w14:textId="123F4999" w:rsidR="00EE6787" w:rsidRPr="00EE6787" w:rsidRDefault="001D595A" w:rsidP="00EE6787">
                      <w:pPr>
                        <w:spacing w:after="0" w:line="236" w:lineRule="auto"/>
                        <w:rPr>
                          <w:rFonts w:ascii="Source Sans 3" w:hAnsi="Source Sans 3"/>
                          <w:b/>
                          <w:color w:val="FFFFFF" w:themeColor="background1"/>
                          <w:szCs w:val="20"/>
                        </w:rPr>
                      </w:pPr>
                      <w:r>
                        <w:rPr>
                          <w:rFonts w:ascii="Source Sans 3" w:hAnsi="Source Sans 3"/>
                          <w:b/>
                          <w:color w:val="FFFFFF" w:themeColor="background1"/>
                          <w:szCs w:val="20"/>
                        </w:rPr>
                        <w:t>Closing</w:t>
                      </w:r>
                      <w:r w:rsidR="00EE6787" w:rsidRPr="00EE6787">
                        <w:rPr>
                          <w:rFonts w:ascii="Source Sans 3" w:hAnsi="Source Sans 3"/>
                          <w:b/>
                          <w:color w:val="FFFFFF" w:themeColor="background1"/>
                          <w:szCs w:val="20"/>
                        </w:rPr>
                        <w:t xml:space="preserve">: </w:t>
                      </w:r>
                      <w:r w:rsidR="0096730A">
                        <w:rPr>
                          <w:rFonts w:ascii="Source Sans 3" w:hAnsi="Source Sans 3"/>
                          <w:b/>
                          <w:color w:val="FFFFFF" w:themeColor="background1"/>
                          <w:szCs w:val="20"/>
                        </w:rPr>
                        <w:t>April 19</w:t>
                      </w:r>
                      <w:r w:rsidR="00386FFA">
                        <w:rPr>
                          <w:rFonts w:ascii="Source Sans 3" w:hAnsi="Source Sans 3"/>
                          <w:b/>
                          <w:color w:val="FFFFFF" w:themeColor="background1"/>
                          <w:szCs w:val="20"/>
                        </w:rPr>
                        <w:t>, 2026</w:t>
                      </w:r>
                    </w:p>
                    <w:p w14:paraId="512F8EEB" w14:textId="77777777" w:rsidR="00EE6787" w:rsidRDefault="00EE6787" w:rsidP="00EE6787">
                      <w:pPr>
                        <w:jc w:val="center"/>
                      </w:pPr>
                    </w:p>
                  </w:txbxContent>
                </v:textbox>
                <w10:wrap type="tight"/>
              </v:rect>
            </w:pict>
          </mc:Fallback>
        </mc:AlternateContent>
      </w:r>
      <w:r w:rsidR="008F42E5">
        <w:rPr>
          <w:rFonts w:ascii="Source Sans 3" w:hAnsi="Source Sans 3"/>
          <w:b/>
          <w:color w:val="072B31"/>
          <w:sz w:val="24"/>
        </w:rPr>
        <w:t>ACCOUNTANT 3</w:t>
      </w:r>
    </w:p>
    <w:p w14:paraId="0DE32D37" w14:textId="6222EAA9" w:rsidR="00EE6787" w:rsidRPr="00EE6787" w:rsidRDefault="00EE6787" w:rsidP="00EE6787">
      <w:pPr>
        <w:shd w:val="clear" w:color="auto" w:fill="FFFFFF"/>
        <w:spacing w:after="150" w:line="240" w:lineRule="auto"/>
        <w:ind w:left="-990" w:right="-990"/>
        <w:jc w:val="center"/>
        <w:rPr>
          <w:rStyle w:val="oypena"/>
          <w:rFonts w:ascii="Source Sans 3" w:hAnsi="Source Sans 3"/>
          <w:i/>
          <w:iCs/>
          <w:color w:val="072B31"/>
        </w:rPr>
      </w:pPr>
      <w:r w:rsidRPr="00EE6787">
        <w:rPr>
          <w:rStyle w:val="oypena"/>
          <w:rFonts w:ascii="Source Sans 3" w:hAnsi="Source Sans 3"/>
          <w:i/>
          <w:iCs/>
          <w:color w:val="072B31"/>
        </w:rPr>
        <w:t>We strive for excellence as we deliver vital municipal services with innovation, accountability and efficiency to meet the needs of the community now and into the future. Be part of our story. Come grow with us!</w:t>
      </w:r>
    </w:p>
    <w:p w14:paraId="03988FE1" w14:textId="7395F53C" w:rsidR="008F42E5" w:rsidRPr="00557FA0" w:rsidRDefault="00436548" w:rsidP="00557FA0">
      <w:pPr>
        <w:spacing w:after="0"/>
        <w:ind w:left="-720"/>
        <w:rPr>
          <w:rFonts w:ascii="Source Sans 3" w:hAnsi="Source Sans 3"/>
          <w:b/>
          <w:szCs w:val="22"/>
        </w:rPr>
      </w:pPr>
      <w:bookmarkStart w:id="0" w:name="_Toc111722537"/>
      <w:r w:rsidRPr="00557FA0">
        <w:rPr>
          <w:rFonts w:ascii="Source Sans 3" w:hAnsi="Source Sans 3"/>
          <w:b/>
          <w:szCs w:val="22"/>
        </w:rPr>
        <w:t xml:space="preserve">POSITION OVERVIEW </w:t>
      </w:r>
    </w:p>
    <w:p w14:paraId="0FD3CC09" w14:textId="7193C83D" w:rsidR="008F42E5" w:rsidRPr="00557FA0" w:rsidRDefault="008F42E5" w:rsidP="008F42E5">
      <w:pPr>
        <w:ind w:left="-720"/>
        <w:rPr>
          <w:rFonts w:ascii="Source Sans 3" w:hAnsi="Source Sans 3"/>
          <w:bCs/>
          <w:szCs w:val="22"/>
        </w:rPr>
      </w:pPr>
      <w:r w:rsidRPr="00557FA0">
        <w:rPr>
          <w:rFonts w:ascii="Source Sans 3" w:hAnsi="Source Sans 3"/>
          <w:bCs/>
          <w:szCs w:val="22"/>
        </w:rPr>
        <w:t>We have an exciting opportunity for an Accountant 3.   If you're a financial wizard who gets excited about clean reconciliations, strategic forecasting, and uncovering the story behind the numbers — this position is for you.</w:t>
      </w:r>
    </w:p>
    <w:p w14:paraId="4B4729CB" w14:textId="39AD7732" w:rsidR="008F42E5" w:rsidRDefault="008F42E5" w:rsidP="008F42E5">
      <w:pPr>
        <w:spacing w:after="0"/>
        <w:ind w:left="-720"/>
        <w:rPr>
          <w:rFonts w:ascii="Source Sans 3" w:hAnsi="Source Sans 3"/>
          <w:bCs/>
          <w:szCs w:val="22"/>
        </w:rPr>
      </w:pPr>
      <w:r w:rsidRPr="008F42E5">
        <w:rPr>
          <w:rFonts w:ascii="Source Sans 3" w:hAnsi="Source Sans 3"/>
          <w:bCs/>
          <w:szCs w:val="22"/>
        </w:rPr>
        <w:t>This</w:t>
      </w:r>
      <w:r w:rsidRPr="00557FA0">
        <w:rPr>
          <w:rFonts w:ascii="Source Sans 3" w:hAnsi="Source Sans 3"/>
          <w:bCs/>
          <w:szCs w:val="22"/>
        </w:rPr>
        <w:t xml:space="preserve"> role isn’t</w:t>
      </w:r>
      <w:r w:rsidRPr="008F42E5">
        <w:rPr>
          <w:rFonts w:ascii="Source Sans 3" w:hAnsi="Source Sans 3"/>
          <w:bCs/>
          <w:szCs w:val="22"/>
        </w:rPr>
        <w:t xml:space="preserve"> just about spreadsheets and debits (although, we do love a well-balanced ledger). This is your chance to make a real impact by providing meaningful analysis, driving improvements, and supporting departments across the organization to make smart, strategic decisions.</w:t>
      </w:r>
    </w:p>
    <w:p w14:paraId="0EF9C8D6" w14:textId="77777777" w:rsidR="00007182" w:rsidRPr="008F42E5" w:rsidRDefault="00007182" w:rsidP="008F42E5">
      <w:pPr>
        <w:spacing w:after="0"/>
        <w:ind w:left="-720"/>
        <w:rPr>
          <w:rFonts w:ascii="Source Sans 3" w:hAnsi="Source Sans 3"/>
          <w:bCs/>
          <w:szCs w:val="22"/>
        </w:rPr>
      </w:pPr>
    </w:p>
    <w:p w14:paraId="041B3741" w14:textId="73E38023" w:rsidR="008F42E5" w:rsidRPr="008F42E5" w:rsidRDefault="008F42E5" w:rsidP="008F42E5">
      <w:pPr>
        <w:spacing w:after="0"/>
        <w:ind w:left="-720"/>
        <w:rPr>
          <w:rFonts w:ascii="Source Sans 3" w:hAnsi="Source Sans 3"/>
          <w:bCs/>
          <w:szCs w:val="22"/>
        </w:rPr>
      </w:pPr>
      <w:r w:rsidRPr="008F42E5">
        <w:rPr>
          <w:rFonts w:ascii="Source Sans 3" w:hAnsi="Source Sans 3"/>
          <w:bCs/>
          <w:szCs w:val="22"/>
        </w:rPr>
        <w:t xml:space="preserve">You’ll be handling complex accounting functions, crafting insightful reports, advising client departments, and helping us streamline processes. </w:t>
      </w:r>
      <w:r w:rsidRPr="00557FA0">
        <w:rPr>
          <w:rFonts w:ascii="Source Sans 3" w:hAnsi="Source Sans 3"/>
          <w:bCs/>
          <w:szCs w:val="22"/>
        </w:rPr>
        <w:t>You're the trusted financial expert people rely on for guidance</w:t>
      </w:r>
    </w:p>
    <w:p w14:paraId="2323584F" w14:textId="77777777" w:rsidR="008F42E5" w:rsidRPr="008F42E5" w:rsidRDefault="008F42E5" w:rsidP="008F42E5">
      <w:pPr>
        <w:spacing w:after="0"/>
        <w:ind w:left="-720"/>
        <w:rPr>
          <w:rFonts w:ascii="Source Sans 3" w:hAnsi="Source Sans 3"/>
          <w:bCs/>
          <w:szCs w:val="22"/>
        </w:rPr>
      </w:pPr>
      <w:r w:rsidRPr="008F42E5">
        <w:rPr>
          <w:rFonts w:ascii="Source Sans 3" w:hAnsi="Source Sans 3"/>
          <w:bCs/>
          <w:szCs w:val="22"/>
        </w:rPr>
        <w:t> </w:t>
      </w:r>
    </w:p>
    <w:p w14:paraId="1DFFA22C" w14:textId="4B6325F6" w:rsidR="008F42E5" w:rsidRPr="008F42E5" w:rsidRDefault="008F42E5" w:rsidP="008F42E5">
      <w:pPr>
        <w:spacing w:after="0"/>
        <w:ind w:left="-720"/>
        <w:rPr>
          <w:rFonts w:ascii="Source Sans 3" w:hAnsi="Source Sans 3"/>
          <w:b/>
          <w:szCs w:val="22"/>
        </w:rPr>
      </w:pPr>
      <w:r w:rsidRPr="008F42E5">
        <w:rPr>
          <w:rFonts w:ascii="Source Sans 3" w:hAnsi="Source Sans 3"/>
          <w:b/>
          <w:szCs w:val="22"/>
        </w:rPr>
        <w:t xml:space="preserve">Your Day-to-Day </w:t>
      </w:r>
      <w:r w:rsidRPr="00557FA0">
        <w:rPr>
          <w:rFonts w:ascii="Source Sans 3" w:hAnsi="Source Sans 3"/>
          <w:b/>
          <w:szCs w:val="22"/>
        </w:rPr>
        <w:t>responsibilities</w:t>
      </w:r>
      <w:r w:rsidRPr="008F42E5">
        <w:rPr>
          <w:rFonts w:ascii="Source Sans 3" w:hAnsi="Source Sans 3"/>
          <w:b/>
          <w:szCs w:val="22"/>
        </w:rPr>
        <w:t xml:space="preserve"> Include:</w:t>
      </w:r>
    </w:p>
    <w:p w14:paraId="72FD32CB" w14:textId="08624E36" w:rsidR="008F42E5" w:rsidRPr="008F42E5" w:rsidRDefault="008F42E5" w:rsidP="008F42E5">
      <w:pPr>
        <w:numPr>
          <w:ilvl w:val="0"/>
          <w:numId w:val="1"/>
        </w:numPr>
        <w:spacing w:after="0"/>
        <w:rPr>
          <w:rFonts w:ascii="Source Sans 3" w:hAnsi="Source Sans 3"/>
          <w:bCs/>
          <w:szCs w:val="22"/>
        </w:rPr>
      </w:pPr>
      <w:r w:rsidRPr="008F42E5">
        <w:rPr>
          <w:rFonts w:ascii="Source Sans 3" w:hAnsi="Source Sans 3"/>
          <w:bCs/>
          <w:szCs w:val="22"/>
        </w:rPr>
        <w:t>Pre</w:t>
      </w:r>
      <w:r w:rsidRPr="00557FA0">
        <w:rPr>
          <w:rFonts w:ascii="Source Sans 3" w:hAnsi="Source Sans 3"/>
          <w:bCs/>
          <w:szCs w:val="22"/>
        </w:rPr>
        <w:t xml:space="preserve">paring </w:t>
      </w:r>
      <w:r w:rsidRPr="008F42E5">
        <w:rPr>
          <w:rFonts w:ascii="Source Sans 3" w:hAnsi="Source Sans 3"/>
          <w:bCs/>
          <w:szCs w:val="22"/>
        </w:rPr>
        <w:t xml:space="preserve">detailed financial </w:t>
      </w:r>
      <w:r w:rsidR="00007182">
        <w:rPr>
          <w:rFonts w:ascii="Source Sans 3" w:hAnsi="Source Sans 3"/>
          <w:bCs/>
          <w:szCs w:val="22"/>
        </w:rPr>
        <w:t xml:space="preserve">and </w:t>
      </w:r>
      <w:r w:rsidRPr="008F42E5">
        <w:rPr>
          <w:rFonts w:ascii="Source Sans 3" w:hAnsi="Source Sans 3"/>
          <w:bCs/>
          <w:szCs w:val="22"/>
        </w:rPr>
        <w:t>statistical reports, and submissions to external agencies (your reports = gold).</w:t>
      </w:r>
    </w:p>
    <w:p w14:paraId="76929A84" w14:textId="77777777" w:rsidR="008F42E5" w:rsidRPr="008F42E5" w:rsidRDefault="008F42E5" w:rsidP="008F42E5">
      <w:pPr>
        <w:numPr>
          <w:ilvl w:val="0"/>
          <w:numId w:val="1"/>
        </w:numPr>
        <w:spacing w:after="0"/>
        <w:rPr>
          <w:rFonts w:ascii="Source Sans 3" w:hAnsi="Source Sans 3"/>
          <w:bCs/>
          <w:szCs w:val="22"/>
        </w:rPr>
      </w:pPr>
      <w:r w:rsidRPr="008F42E5">
        <w:rPr>
          <w:rFonts w:ascii="Source Sans 3" w:hAnsi="Source Sans 3"/>
          <w:bCs/>
          <w:szCs w:val="22"/>
        </w:rPr>
        <w:t>Diving deep into budgets vs. actuals and offering proactive insights to help departments stay on track.</w:t>
      </w:r>
    </w:p>
    <w:p w14:paraId="713EB50F" w14:textId="77777777" w:rsidR="008F42E5" w:rsidRPr="008F42E5" w:rsidRDefault="008F42E5" w:rsidP="008F42E5">
      <w:pPr>
        <w:numPr>
          <w:ilvl w:val="0"/>
          <w:numId w:val="1"/>
        </w:numPr>
        <w:spacing w:after="0"/>
        <w:rPr>
          <w:rFonts w:ascii="Source Sans 3" w:hAnsi="Source Sans 3"/>
          <w:bCs/>
          <w:szCs w:val="22"/>
        </w:rPr>
      </w:pPr>
      <w:r w:rsidRPr="008F42E5">
        <w:rPr>
          <w:rFonts w:ascii="Source Sans 3" w:hAnsi="Source Sans 3"/>
          <w:bCs/>
          <w:szCs w:val="22"/>
        </w:rPr>
        <w:t>Recommending process improvements and helping keep our financial systems sharp and efficient.</w:t>
      </w:r>
    </w:p>
    <w:p w14:paraId="0DB4EB13" w14:textId="77777777" w:rsidR="008F42E5" w:rsidRPr="008F42E5" w:rsidRDefault="008F42E5" w:rsidP="008F42E5">
      <w:pPr>
        <w:numPr>
          <w:ilvl w:val="0"/>
          <w:numId w:val="1"/>
        </w:numPr>
        <w:spacing w:after="0"/>
        <w:rPr>
          <w:rFonts w:ascii="Source Sans 3" w:hAnsi="Source Sans 3"/>
          <w:bCs/>
          <w:szCs w:val="22"/>
        </w:rPr>
      </w:pPr>
      <w:r w:rsidRPr="008F42E5">
        <w:rPr>
          <w:rFonts w:ascii="Source Sans 3" w:hAnsi="Source Sans 3"/>
          <w:bCs/>
          <w:szCs w:val="22"/>
        </w:rPr>
        <w:t>Leading or supervising accounting functions with a collaborative, steady hand.</w:t>
      </w:r>
    </w:p>
    <w:p w14:paraId="70AAFDA8" w14:textId="77777777" w:rsidR="008F42E5" w:rsidRPr="008F42E5" w:rsidRDefault="008F42E5" w:rsidP="008F42E5">
      <w:pPr>
        <w:numPr>
          <w:ilvl w:val="0"/>
          <w:numId w:val="1"/>
        </w:numPr>
        <w:spacing w:after="0"/>
        <w:rPr>
          <w:rFonts w:ascii="Source Sans 3" w:hAnsi="Source Sans 3"/>
          <w:bCs/>
          <w:szCs w:val="22"/>
        </w:rPr>
      </w:pPr>
      <w:r w:rsidRPr="008F42E5">
        <w:rPr>
          <w:rFonts w:ascii="Source Sans 3" w:hAnsi="Source Sans 3"/>
          <w:bCs/>
          <w:szCs w:val="22"/>
        </w:rPr>
        <w:t>Performing complex reconciliations and helping maintain clean, audit-ready records.</w:t>
      </w:r>
    </w:p>
    <w:p w14:paraId="35C98460" w14:textId="3FBA5E68" w:rsidR="008F42E5" w:rsidRPr="00557FA0" w:rsidRDefault="008F42E5" w:rsidP="00557FA0">
      <w:pPr>
        <w:numPr>
          <w:ilvl w:val="0"/>
          <w:numId w:val="1"/>
        </w:numPr>
        <w:spacing w:after="0"/>
        <w:rPr>
          <w:rFonts w:ascii="Source Sans 3" w:hAnsi="Source Sans 3"/>
          <w:bCs/>
          <w:szCs w:val="22"/>
        </w:rPr>
      </w:pPr>
      <w:r w:rsidRPr="008F42E5">
        <w:rPr>
          <w:rFonts w:ascii="Source Sans 3" w:hAnsi="Source Sans 3"/>
          <w:bCs/>
          <w:szCs w:val="22"/>
        </w:rPr>
        <w:lastRenderedPageBreak/>
        <w:t>Supporting our culture of accuracy, compliance, and continuous improvement</w:t>
      </w:r>
      <w:r w:rsidR="00557FA0">
        <w:rPr>
          <w:rFonts w:ascii="Source Sans 3" w:hAnsi="Source Sans 3"/>
          <w:bCs/>
          <w:szCs w:val="22"/>
        </w:rPr>
        <w:t>.</w:t>
      </w:r>
    </w:p>
    <w:p w14:paraId="7AB34465" w14:textId="77777777" w:rsidR="008F42E5" w:rsidRPr="00557FA0" w:rsidRDefault="008F42E5" w:rsidP="008F42E5">
      <w:pPr>
        <w:spacing w:after="0"/>
        <w:ind w:left="720"/>
        <w:rPr>
          <w:rFonts w:ascii="Source Sans 3" w:hAnsi="Source Sans 3"/>
          <w:bCs/>
          <w:szCs w:val="22"/>
        </w:rPr>
      </w:pPr>
    </w:p>
    <w:p w14:paraId="431CCDC9" w14:textId="1789F622" w:rsidR="008F42E5" w:rsidRPr="008F42E5" w:rsidRDefault="008F42E5" w:rsidP="008F42E5">
      <w:pPr>
        <w:spacing w:after="0"/>
        <w:ind w:left="-720"/>
        <w:rPr>
          <w:rFonts w:ascii="Source Sans 3" w:hAnsi="Source Sans 3"/>
          <w:b/>
          <w:szCs w:val="22"/>
        </w:rPr>
      </w:pPr>
      <w:r w:rsidRPr="00557FA0">
        <w:rPr>
          <w:rFonts w:ascii="Source Sans 3" w:hAnsi="Source Sans 3"/>
          <w:b/>
          <w:szCs w:val="22"/>
        </w:rPr>
        <w:t>The ideal candidate will have:</w:t>
      </w:r>
    </w:p>
    <w:p w14:paraId="430F7994" w14:textId="77777777" w:rsidR="008F42E5" w:rsidRPr="008F42E5" w:rsidRDefault="008F42E5" w:rsidP="008F42E5">
      <w:pPr>
        <w:numPr>
          <w:ilvl w:val="0"/>
          <w:numId w:val="2"/>
        </w:numPr>
        <w:spacing w:after="0"/>
        <w:rPr>
          <w:rFonts w:ascii="Source Sans 3" w:hAnsi="Source Sans 3"/>
          <w:bCs/>
          <w:szCs w:val="22"/>
        </w:rPr>
      </w:pPr>
      <w:r w:rsidRPr="008F42E5">
        <w:rPr>
          <w:rFonts w:ascii="Source Sans 3" w:hAnsi="Source Sans 3"/>
          <w:bCs/>
          <w:szCs w:val="22"/>
        </w:rPr>
        <w:t>A CPA designation (or equivalent) and a love for accounting that runs deep.</w:t>
      </w:r>
    </w:p>
    <w:p w14:paraId="43B7E946" w14:textId="3E5F1D59" w:rsidR="008F42E5" w:rsidRPr="008F42E5" w:rsidRDefault="008F42E5" w:rsidP="008F42E5">
      <w:pPr>
        <w:numPr>
          <w:ilvl w:val="0"/>
          <w:numId w:val="2"/>
        </w:numPr>
        <w:spacing w:after="0"/>
        <w:rPr>
          <w:rFonts w:ascii="Source Sans 3" w:hAnsi="Source Sans 3"/>
          <w:bCs/>
          <w:szCs w:val="22"/>
        </w:rPr>
      </w:pPr>
      <w:r w:rsidRPr="008F42E5">
        <w:rPr>
          <w:rFonts w:ascii="Source Sans 3" w:hAnsi="Source Sans 3"/>
          <w:bCs/>
          <w:szCs w:val="22"/>
        </w:rPr>
        <w:t>Considerable experience in financial analysis, internal controls, and accounting practices — especially in a municipal setting.</w:t>
      </w:r>
    </w:p>
    <w:p w14:paraId="017CF95A" w14:textId="77777777" w:rsidR="008F42E5" w:rsidRPr="008F42E5" w:rsidRDefault="008F42E5" w:rsidP="008F42E5">
      <w:pPr>
        <w:numPr>
          <w:ilvl w:val="0"/>
          <w:numId w:val="2"/>
        </w:numPr>
        <w:spacing w:after="0"/>
        <w:rPr>
          <w:rFonts w:ascii="Source Sans 3" w:hAnsi="Source Sans 3"/>
          <w:bCs/>
          <w:szCs w:val="22"/>
        </w:rPr>
      </w:pPr>
      <w:r w:rsidRPr="008F42E5">
        <w:rPr>
          <w:rFonts w:ascii="Source Sans 3" w:hAnsi="Source Sans 3"/>
          <w:bCs/>
          <w:szCs w:val="22"/>
        </w:rPr>
        <w:t>Advanced Excel skills that might just make your coworkers think you're using magic.</w:t>
      </w:r>
    </w:p>
    <w:p w14:paraId="327699C8" w14:textId="61F5ADDB" w:rsidR="008F42E5" w:rsidRPr="008F42E5" w:rsidRDefault="008F42E5" w:rsidP="008F42E5">
      <w:pPr>
        <w:numPr>
          <w:ilvl w:val="0"/>
          <w:numId w:val="2"/>
        </w:numPr>
        <w:spacing w:after="0"/>
        <w:rPr>
          <w:rFonts w:ascii="Source Sans 3" w:hAnsi="Source Sans 3"/>
          <w:bCs/>
          <w:szCs w:val="22"/>
        </w:rPr>
      </w:pPr>
      <w:r w:rsidRPr="008F42E5">
        <w:rPr>
          <w:rFonts w:ascii="Source Sans 3" w:hAnsi="Source Sans 3"/>
          <w:bCs/>
          <w:szCs w:val="22"/>
        </w:rPr>
        <w:t xml:space="preserve">A knack for analyzing data and turning it into meaningful </w:t>
      </w:r>
      <w:r w:rsidR="00007182">
        <w:rPr>
          <w:rFonts w:ascii="Source Sans 3" w:hAnsi="Source Sans 3"/>
          <w:bCs/>
          <w:szCs w:val="22"/>
        </w:rPr>
        <w:t>information</w:t>
      </w:r>
      <w:r w:rsidRPr="008F42E5">
        <w:rPr>
          <w:rFonts w:ascii="Source Sans 3" w:hAnsi="Source Sans 3"/>
          <w:bCs/>
          <w:szCs w:val="22"/>
        </w:rPr>
        <w:t>.</w:t>
      </w:r>
    </w:p>
    <w:p w14:paraId="0AF66E52" w14:textId="291B9230" w:rsidR="008F42E5" w:rsidRPr="008F42E5" w:rsidRDefault="008F42E5" w:rsidP="008F42E5">
      <w:pPr>
        <w:numPr>
          <w:ilvl w:val="0"/>
          <w:numId w:val="2"/>
        </w:numPr>
        <w:spacing w:after="0"/>
        <w:rPr>
          <w:rFonts w:ascii="Source Sans 3" w:hAnsi="Source Sans 3"/>
          <w:bCs/>
          <w:szCs w:val="22"/>
        </w:rPr>
      </w:pPr>
      <w:r w:rsidRPr="008F42E5">
        <w:rPr>
          <w:rFonts w:ascii="Source Sans 3" w:hAnsi="Source Sans 3"/>
          <w:bCs/>
          <w:szCs w:val="22"/>
        </w:rPr>
        <w:t xml:space="preserve">A collaborative spirit and excellent communication skills – you’ll be working with lots of people across </w:t>
      </w:r>
      <w:r w:rsidR="00007182">
        <w:rPr>
          <w:rFonts w:ascii="Source Sans 3" w:hAnsi="Source Sans 3"/>
          <w:bCs/>
          <w:szCs w:val="22"/>
        </w:rPr>
        <w:t xml:space="preserve">multiple </w:t>
      </w:r>
      <w:r w:rsidRPr="008F42E5">
        <w:rPr>
          <w:rFonts w:ascii="Source Sans 3" w:hAnsi="Source Sans 3"/>
          <w:bCs/>
          <w:szCs w:val="22"/>
        </w:rPr>
        <w:t>departments</w:t>
      </w:r>
      <w:r w:rsidR="00007182">
        <w:rPr>
          <w:rFonts w:ascii="Source Sans 3" w:hAnsi="Source Sans 3"/>
          <w:bCs/>
          <w:szCs w:val="22"/>
        </w:rPr>
        <w:t xml:space="preserve"> offering a wide variety of services</w:t>
      </w:r>
    </w:p>
    <w:p w14:paraId="2AF2E48B" w14:textId="4ACAAE4E" w:rsidR="008F42E5" w:rsidRPr="008F42E5" w:rsidRDefault="008F42E5" w:rsidP="008F42E5">
      <w:pPr>
        <w:numPr>
          <w:ilvl w:val="0"/>
          <w:numId w:val="2"/>
        </w:numPr>
        <w:spacing w:after="0"/>
        <w:rPr>
          <w:rFonts w:ascii="Source Sans 3" w:hAnsi="Source Sans 3"/>
          <w:bCs/>
          <w:szCs w:val="22"/>
        </w:rPr>
      </w:pPr>
      <w:r w:rsidRPr="00557FA0">
        <w:rPr>
          <w:rFonts w:ascii="Source Sans 3" w:hAnsi="Source Sans 3"/>
          <w:bCs/>
          <w:szCs w:val="22"/>
        </w:rPr>
        <w:t>Supervisory experience.</w:t>
      </w:r>
    </w:p>
    <w:p w14:paraId="433672CA" w14:textId="77777777" w:rsidR="008F42E5" w:rsidRPr="008F42E5" w:rsidRDefault="008F42E5" w:rsidP="008F42E5">
      <w:pPr>
        <w:spacing w:after="0"/>
        <w:ind w:left="-720"/>
        <w:rPr>
          <w:rFonts w:ascii="Source Sans 3" w:hAnsi="Source Sans 3"/>
          <w:bCs/>
          <w:szCs w:val="22"/>
        </w:rPr>
      </w:pPr>
      <w:r w:rsidRPr="008F42E5">
        <w:rPr>
          <w:rFonts w:ascii="Source Sans 3" w:hAnsi="Source Sans 3"/>
          <w:bCs/>
          <w:szCs w:val="22"/>
        </w:rPr>
        <w:t> </w:t>
      </w:r>
    </w:p>
    <w:p w14:paraId="1ADE79C0" w14:textId="51E32E0F" w:rsidR="008F42E5" w:rsidRPr="008F42E5" w:rsidRDefault="008F42E5" w:rsidP="008F42E5">
      <w:pPr>
        <w:spacing w:after="0"/>
        <w:ind w:left="-720"/>
        <w:rPr>
          <w:rFonts w:ascii="Source Sans 3" w:hAnsi="Source Sans 3"/>
          <w:b/>
          <w:szCs w:val="22"/>
        </w:rPr>
      </w:pPr>
      <w:r w:rsidRPr="00557FA0">
        <w:rPr>
          <w:rFonts w:ascii="Source Sans 3" w:hAnsi="Source Sans 3"/>
          <w:b/>
          <w:szCs w:val="22"/>
        </w:rPr>
        <w:t>The impact you will make in this role:</w:t>
      </w:r>
    </w:p>
    <w:p w14:paraId="63F18C1F" w14:textId="77777777" w:rsidR="008F42E5" w:rsidRPr="008F42E5" w:rsidRDefault="008F42E5" w:rsidP="00557FA0">
      <w:pPr>
        <w:numPr>
          <w:ilvl w:val="0"/>
          <w:numId w:val="2"/>
        </w:numPr>
        <w:spacing w:after="0"/>
        <w:rPr>
          <w:rFonts w:ascii="Source Sans 3" w:hAnsi="Source Sans 3"/>
          <w:bCs/>
          <w:szCs w:val="22"/>
        </w:rPr>
      </w:pPr>
      <w:r w:rsidRPr="008F42E5">
        <w:rPr>
          <w:rFonts w:ascii="Source Sans 3" w:hAnsi="Source Sans 3"/>
          <w:bCs/>
          <w:szCs w:val="22"/>
        </w:rPr>
        <w:t>You’ll be part of a supportive and driven team that loves to collaborate and laugh while getting things done.</w:t>
      </w:r>
    </w:p>
    <w:p w14:paraId="44996524" w14:textId="77777777" w:rsidR="008F42E5" w:rsidRPr="008F42E5" w:rsidRDefault="008F42E5" w:rsidP="00557FA0">
      <w:pPr>
        <w:numPr>
          <w:ilvl w:val="0"/>
          <w:numId w:val="2"/>
        </w:numPr>
        <w:spacing w:after="0"/>
        <w:rPr>
          <w:rFonts w:ascii="Source Sans 3" w:hAnsi="Source Sans 3"/>
          <w:bCs/>
          <w:szCs w:val="22"/>
        </w:rPr>
      </w:pPr>
      <w:r w:rsidRPr="008F42E5">
        <w:rPr>
          <w:rFonts w:ascii="Source Sans 3" w:hAnsi="Source Sans 3"/>
          <w:bCs/>
          <w:szCs w:val="22"/>
        </w:rPr>
        <w:t>Your work will have real impact across the City – your numbers help shape decisions and services.</w:t>
      </w:r>
    </w:p>
    <w:p w14:paraId="0C0D14C2" w14:textId="77777777" w:rsidR="00F72DB0" w:rsidRDefault="008F42E5" w:rsidP="00F72DB0">
      <w:pPr>
        <w:numPr>
          <w:ilvl w:val="0"/>
          <w:numId w:val="2"/>
        </w:numPr>
        <w:spacing w:after="0"/>
        <w:rPr>
          <w:rFonts w:ascii="Source Sans 3" w:hAnsi="Source Sans 3"/>
          <w:bCs/>
          <w:szCs w:val="22"/>
        </w:rPr>
      </w:pPr>
      <w:r w:rsidRPr="008F42E5">
        <w:rPr>
          <w:rFonts w:ascii="Source Sans 3" w:hAnsi="Source Sans 3"/>
          <w:bCs/>
          <w:szCs w:val="22"/>
        </w:rPr>
        <w:t xml:space="preserve">You won’t just "do </w:t>
      </w:r>
      <w:r w:rsidR="00247C07" w:rsidRPr="008F42E5">
        <w:rPr>
          <w:rFonts w:ascii="Source Sans 3" w:hAnsi="Source Sans 3"/>
          <w:bCs/>
          <w:szCs w:val="22"/>
        </w:rPr>
        <w:t>accounting”</w:t>
      </w:r>
      <w:r w:rsidRPr="008F42E5">
        <w:rPr>
          <w:rFonts w:ascii="Source Sans 3" w:hAnsi="Source Sans 3"/>
          <w:bCs/>
          <w:szCs w:val="22"/>
        </w:rPr>
        <w:t xml:space="preserve"> you’ll </w:t>
      </w:r>
      <w:r w:rsidR="00007182">
        <w:rPr>
          <w:rFonts w:ascii="Source Sans 3" w:hAnsi="Source Sans 3"/>
          <w:bCs/>
          <w:szCs w:val="22"/>
        </w:rPr>
        <w:t xml:space="preserve">be a business partner, </w:t>
      </w:r>
      <w:r w:rsidRPr="008F42E5">
        <w:rPr>
          <w:rFonts w:ascii="Source Sans 3" w:hAnsi="Source Sans 3"/>
          <w:bCs/>
          <w:szCs w:val="22"/>
        </w:rPr>
        <w:t>help</w:t>
      </w:r>
      <w:r w:rsidR="00007182">
        <w:rPr>
          <w:rFonts w:ascii="Source Sans 3" w:hAnsi="Source Sans 3"/>
          <w:bCs/>
          <w:szCs w:val="22"/>
        </w:rPr>
        <w:t>ing</w:t>
      </w:r>
      <w:r w:rsidRPr="008F42E5">
        <w:rPr>
          <w:rFonts w:ascii="Source Sans 3" w:hAnsi="Source Sans 3"/>
          <w:bCs/>
          <w:szCs w:val="22"/>
        </w:rPr>
        <w:t xml:space="preserve"> evolve how </w:t>
      </w:r>
      <w:r w:rsidRPr="00557FA0">
        <w:rPr>
          <w:rFonts w:ascii="Source Sans 3" w:hAnsi="Source Sans 3"/>
          <w:bCs/>
          <w:szCs w:val="22"/>
        </w:rPr>
        <w:t xml:space="preserve">the different business lines in the city think about </w:t>
      </w:r>
      <w:r w:rsidR="00453552">
        <w:rPr>
          <w:rFonts w:ascii="Source Sans 3" w:hAnsi="Source Sans 3"/>
          <w:bCs/>
          <w:szCs w:val="22"/>
        </w:rPr>
        <w:t xml:space="preserve">their business and their </w:t>
      </w:r>
      <w:r w:rsidR="00247C07">
        <w:rPr>
          <w:rFonts w:ascii="Source Sans 3" w:hAnsi="Source Sans 3"/>
          <w:bCs/>
          <w:szCs w:val="22"/>
        </w:rPr>
        <w:t>budgets.</w:t>
      </w:r>
    </w:p>
    <w:p w14:paraId="01778C13" w14:textId="77777777" w:rsidR="00F72DB0" w:rsidRDefault="00F72DB0" w:rsidP="00F72DB0">
      <w:pPr>
        <w:spacing w:after="0"/>
        <w:ind w:left="720"/>
        <w:rPr>
          <w:rFonts w:ascii="Source Sans 3" w:hAnsi="Source Sans 3"/>
          <w:bCs/>
          <w:szCs w:val="22"/>
        </w:rPr>
      </w:pPr>
    </w:p>
    <w:p w14:paraId="03AC9F93" w14:textId="468F45DA" w:rsidR="008F42E5" w:rsidRPr="00F72DB0" w:rsidRDefault="008F42E5" w:rsidP="00F72DB0">
      <w:pPr>
        <w:spacing w:after="0"/>
        <w:ind w:left="-720"/>
        <w:rPr>
          <w:rFonts w:ascii="Source Sans 3" w:hAnsi="Source Sans 3"/>
          <w:bCs/>
          <w:szCs w:val="22"/>
        </w:rPr>
      </w:pPr>
      <w:r w:rsidRPr="00F72DB0">
        <w:rPr>
          <w:rFonts w:ascii="Source Sans 3" w:hAnsi="Source Sans 3"/>
          <w:b/>
          <w:szCs w:val="22"/>
        </w:rPr>
        <w:t>Required Knowledge, Abilities and Skills:</w:t>
      </w:r>
    </w:p>
    <w:p w14:paraId="10DE6EBC" w14:textId="73331A4A" w:rsidR="008F42E5" w:rsidRPr="00F72DB0" w:rsidRDefault="008F42E5" w:rsidP="00F72DB0">
      <w:pPr>
        <w:spacing w:after="0"/>
        <w:ind w:left="-720"/>
        <w:rPr>
          <w:rFonts w:ascii="Source Sans 3" w:hAnsi="Source Sans 3" w:cstheme="minorHAnsi"/>
          <w:bCs/>
          <w:szCs w:val="22"/>
        </w:rPr>
      </w:pPr>
      <w:r w:rsidRPr="00F72DB0">
        <w:rPr>
          <w:rFonts w:ascii="Source Sans 3" w:hAnsi="Source Sans 3"/>
          <w:bCs/>
          <w:szCs w:val="22"/>
        </w:rPr>
        <w:t>Thorough</w:t>
      </w:r>
      <w:r w:rsidRPr="00F72DB0">
        <w:rPr>
          <w:rFonts w:ascii="Source Sans 3" w:hAnsi="Source Sans 3" w:cstheme="minorHAnsi"/>
          <w:bCs/>
          <w:szCs w:val="22"/>
        </w:rPr>
        <w:t xml:space="preserve"> knowledge of the Microsoft Office suite of products with a particular emphasis on Excel in addition to the equipment and computer applications used in the work performed.</w:t>
      </w:r>
    </w:p>
    <w:p w14:paraId="14EBDC97" w14:textId="0A8489C3" w:rsidR="008F42E5" w:rsidRPr="00F72DB0" w:rsidRDefault="008F42E5" w:rsidP="00F72DB0">
      <w:pPr>
        <w:spacing w:after="0"/>
        <w:ind w:left="-720"/>
        <w:rPr>
          <w:rFonts w:ascii="Source Sans 3" w:hAnsi="Source Sans 3" w:cstheme="minorHAnsi"/>
          <w:bCs/>
          <w:szCs w:val="22"/>
        </w:rPr>
      </w:pPr>
      <w:r w:rsidRPr="00F72DB0">
        <w:rPr>
          <w:rFonts w:ascii="Source Sans 3" w:hAnsi="Source Sans 3" w:cstheme="minorHAnsi"/>
          <w:bCs/>
          <w:szCs w:val="22"/>
        </w:rPr>
        <w:t>Considerable knowledge of accounting principles and practices applicable to the work performed.</w:t>
      </w:r>
    </w:p>
    <w:p w14:paraId="6C3E7DCB" w14:textId="19A5C181" w:rsidR="008F42E5" w:rsidRPr="00F72DB0" w:rsidRDefault="008F42E5" w:rsidP="00F72DB0">
      <w:pPr>
        <w:spacing w:after="0"/>
        <w:ind w:left="-720"/>
        <w:rPr>
          <w:rFonts w:ascii="Source Sans 3" w:hAnsi="Source Sans 3" w:cstheme="minorHAnsi"/>
          <w:bCs/>
          <w:szCs w:val="22"/>
        </w:rPr>
      </w:pPr>
      <w:r w:rsidRPr="00F72DB0">
        <w:rPr>
          <w:rFonts w:ascii="Source Sans 3" w:hAnsi="Source Sans 3" w:cstheme="minorHAnsi"/>
          <w:bCs/>
          <w:szCs w:val="22"/>
        </w:rPr>
        <w:t>Considerable knowledge of the policies related to the work performed.</w:t>
      </w:r>
    </w:p>
    <w:p w14:paraId="4B4401DA" w14:textId="06FD262B" w:rsidR="008F42E5" w:rsidRPr="00F72DB0" w:rsidRDefault="008F42E5" w:rsidP="00F72DB0">
      <w:pPr>
        <w:spacing w:after="0"/>
        <w:ind w:left="-720"/>
        <w:rPr>
          <w:rFonts w:ascii="Source Sans 3" w:hAnsi="Source Sans 3" w:cstheme="minorHAnsi"/>
          <w:bCs/>
          <w:szCs w:val="22"/>
        </w:rPr>
      </w:pPr>
      <w:r w:rsidRPr="00F72DB0">
        <w:rPr>
          <w:rFonts w:ascii="Source Sans 3" w:hAnsi="Source Sans 3" w:cstheme="minorHAnsi"/>
          <w:bCs/>
          <w:szCs w:val="22"/>
        </w:rPr>
        <w:t>Considerable knowledge of financial systems including business processes, procedures, and methods.</w:t>
      </w:r>
    </w:p>
    <w:p w14:paraId="4AB34B35" w14:textId="38ADEADB" w:rsidR="008F42E5" w:rsidRPr="00F72DB0" w:rsidRDefault="008F42E5" w:rsidP="00F72DB0">
      <w:pPr>
        <w:spacing w:after="0"/>
        <w:ind w:left="-720"/>
        <w:rPr>
          <w:rFonts w:ascii="Source Sans 3" w:hAnsi="Source Sans 3" w:cstheme="minorHAnsi"/>
          <w:bCs/>
          <w:szCs w:val="22"/>
        </w:rPr>
      </w:pPr>
      <w:r w:rsidRPr="00F72DB0">
        <w:rPr>
          <w:rFonts w:ascii="Source Sans 3" w:hAnsi="Source Sans 3" w:cstheme="minorHAnsi"/>
          <w:bCs/>
          <w:szCs w:val="22"/>
        </w:rPr>
        <w:t>Sound knowledge of the methods, standards, and regulations application to municipal accounting and financial operations.</w:t>
      </w:r>
    </w:p>
    <w:p w14:paraId="7FA9061F" w14:textId="0317A5FC" w:rsidR="008F42E5" w:rsidRPr="00F72DB0" w:rsidRDefault="008F42E5" w:rsidP="00F72DB0">
      <w:pPr>
        <w:spacing w:after="0"/>
        <w:ind w:left="-720"/>
        <w:rPr>
          <w:rFonts w:ascii="Source Sans 3" w:hAnsi="Source Sans 3" w:cstheme="minorHAnsi"/>
          <w:bCs/>
          <w:szCs w:val="22"/>
        </w:rPr>
      </w:pPr>
      <w:r w:rsidRPr="00F72DB0">
        <w:rPr>
          <w:rFonts w:ascii="Source Sans 3" w:hAnsi="Source Sans 3"/>
          <w:bCs/>
          <w:szCs w:val="22"/>
        </w:rPr>
        <w:t>Ability</w:t>
      </w:r>
      <w:r w:rsidRPr="00F72DB0">
        <w:rPr>
          <w:rFonts w:ascii="Source Sans 3" w:hAnsi="Source Sans 3" w:cstheme="minorHAnsi"/>
          <w:bCs/>
          <w:szCs w:val="22"/>
        </w:rPr>
        <w:t xml:space="preserve"> to prepare and maintain detailed and complex reports and analysis related to the work performed.</w:t>
      </w:r>
    </w:p>
    <w:p w14:paraId="1042D5DF" w14:textId="3D476088" w:rsidR="008F42E5" w:rsidRPr="00F72DB0" w:rsidRDefault="008F42E5" w:rsidP="00F72DB0">
      <w:pPr>
        <w:spacing w:after="0"/>
        <w:ind w:left="-720"/>
        <w:rPr>
          <w:rFonts w:ascii="Source Sans 3" w:hAnsi="Source Sans 3" w:cstheme="minorHAnsi"/>
          <w:bCs/>
          <w:szCs w:val="22"/>
        </w:rPr>
      </w:pPr>
      <w:r w:rsidRPr="00F72DB0">
        <w:rPr>
          <w:rFonts w:ascii="Source Sans 3" w:hAnsi="Source Sans 3" w:cstheme="minorHAnsi"/>
          <w:bCs/>
          <w:szCs w:val="22"/>
        </w:rPr>
        <w:t>Ability to research and recommend changes to accounting and internal control procedures.</w:t>
      </w:r>
    </w:p>
    <w:p w14:paraId="5B92BE9F" w14:textId="764F0CC9" w:rsidR="008F42E5" w:rsidRPr="00F72DB0" w:rsidRDefault="008F42E5" w:rsidP="00F72DB0">
      <w:pPr>
        <w:spacing w:after="0"/>
        <w:ind w:left="-720"/>
        <w:rPr>
          <w:rFonts w:ascii="Source Sans 3" w:hAnsi="Source Sans 3" w:cstheme="minorHAnsi"/>
          <w:bCs/>
          <w:szCs w:val="22"/>
        </w:rPr>
      </w:pPr>
      <w:r w:rsidRPr="00F72DB0">
        <w:rPr>
          <w:rFonts w:ascii="Source Sans 3" w:hAnsi="Source Sans 3" w:cstheme="minorHAnsi"/>
          <w:bCs/>
          <w:szCs w:val="22"/>
        </w:rPr>
        <w:t>Ability to plan, organize, direct and review the work of one or more subordinates.</w:t>
      </w:r>
    </w:p>
    <w:p w14:paraId="6A708C49" w14:textId="51AA6185" w:rsidR="008F42E5" w:rsidRPr="00F72DB0" w:rsidRDefault="008F42E5" w:rsidP="00F72DB0">
      <w:pPr>
        <w:spacing w:after="0"/>
        <w:ind w:left="-720"/>
        <w:rPr>
          <w:rFonts w:ascii="Source Sans 3" w:hAnsi="Source Sans 3" w:cstheme="minorHAnsi"/>
          <w:bCs/>
          <w:szCs w:val="22"/>
        </w:rPr>
      </w:pPr>
      <w:r w:rsidRPr="00F72DB0">
        <w:rPr>
          <w:rFonts w:ascii="Source Sans 3" w:hAnsi="Source Sans 3" w:cstheme="minorHAnsi"/>
          <w:bCs/>
          <w:szCs w:val="22"/>
        </w:rPr>
        <w:t>Ability to process financial information related to the work performed with speed and accuracy.</w:t>
      </w:r>
    </w:p>
    <w:p w14:paraId="1938604D" w14:textId="106C17BE" w:rsidR="008F42E5" w:rsidRPr="00F72DB0" w:rsidRDefault="008F42E5" w:rsidP="00F72DB0">
      <w:pPr>
        <w:spacing w:after="0"/>
        <w:ind w:left="-720"/>
        <w:rPr>
          <w:rFonts w:ascii="Source Sans 3" w:hAnsi="Source Sans 3" w:cstheme="minorHAnsi"/>
          <w:bCs/>
          <w:szCs w:val="22"/>
        </w:rPr>
      </w:pPr>
      <w:r w:rsidRPr="00F72DB0">
        <w:rPr>
          <w:rFonts w:ascii="Source Sans 3" w:hAnsi="Source Sans 3" w:cstheme="minorHAnsi"/>
          <w:bCs/>
          <w:szCs w:val="22"/>
        </w:rPr>
        <w:t>Ability to perform complex reconciliations.</w:t>
      </w:r>
    </w:p>
    <w:p w14:paraId="1C1168EE" w14:textId="1DD78122" w:rsidR="008F42E5" w:rsidRPr="00F72DB0" w:rsidRDefault="008F42E5" w:rsidP="00F72DB0">
      <w:pPr>
        <w:spacing w:after="0"/>
        <w:ind w:left="-720"/>
        <w:rPr>
          <w:rFonts w:ascii="Source Sans 3" w:hAnsi="Source Sans 3" w:cstheme="minorHAnsi"/>
          <w:bCs/>
          <w:szCs w:val="22"/>
        </w:rPr>
      </w:pPr>
      <w:r w:rsidRPr="00F72DB0">
        <w:rPr>
          <w:rFonts w:ascii="Source Sans 3" w:hAnsi="Source Sans 3" w:cstheme="minorHAnsi"/>
          <w:bCs/>
          <w:szCs w:val="22"/>
        </w:rPr>
        <w:t>Ability to communicate effectively, both verbally and in writing.</w:t>
      </w:r>
    </w:p>
    <w:p w14:paraId="3DC1F3D7" w14:textId="77777777" w:rsidR="00F34892" w:rsidRPr="00F72DB0" w:rsidRDefault="008F42E5" w:rsidP="00F72DB0">
      <w:pPr>
        <w:spacing w:after="0"/>
        <w:ind w:left="-720"/>
        <w:rPr>
          <w:rFonts w:ascii="Source Sans 3" w:hAnsi="Source Sans 3" w:cstheme="minorHAnsi"/>
          <w:bCs/>
          <w:szCs w:val="22"/>
        </w:rPr>
      </w:pPr>
      <w:r w:rsidRPr="00F72DB0">
        <w:rPr>
          <w:rFonts w:ascii="Source Sans 3" w:hAnsi="Source Sans 3" w:cstheme="minorHAnsi"/>
          <w:bCs/>
          <w:szCs w:val="22"/>
        </w:rPr>
        <w:t>Ability to establish and maintain effective working relationships with a variety of internal and external contacts.</w:t>
      </w:r>
    </w:p>
    <w:p w14:paraId="5DAB9B2B" w14:textId="77777777" w:rsidR="00F72DB0" w:rsidRDefault="00F72DB0" w:rsidP="00F72DB0">
      <w:pPr>
        <w:spacing w:after="0"/>
        <w:ind w:left="-720"/>
        <w:rPr>
          <w:rFonts w:ascii="Source Sans 3" w:hAnsi="Source Sans 3" w:cstheme="minorHAnsi"/>
          <w:szCs w:val="22"/>
        </w:rPr>
      </w:pPr>
    </w:p>
    <w:p w14:paraId="305D3351" w14:textId="77777777" w:rsidR="00F72DB0" w:rsidRDefault="00F72DB0" w:rsidP="00F72DB0">
      <w:pPr>
        <w:spacing w:after="0"/>
        <w:ind w:left="-720"/>
        <w:rPr>
          <w:rFonts w:ascii="Source Sans 3" w:hAnsi="Source Sans 3" w:cstheme="minorHAnsi"/>
          <w:szCs w:val="22"/>
        </w:rPr>
      </w:pPr>
    </w:p>
    <w:p w14:paraId="281ED6D3" w14:textId="77777777" w:rsidR="00F72DB0" w:rsidRDefault="008F42E5" w:rsidP="00F72DB0">
      <w:pPr>
        <w:spacing w:after="0"/>
        <w:ind w:left="-720"/>
        <w:rPr>
          <w:rFonts w:ascii="Source Sans 3" w:hAnsi="Source Sans 3" w:cstheme="minorHAnsi"/>
          <w:szCs w:val="22"/>
        </w:rPr>
      </w:pPr>
      <w:bookmarkStart w:id="1" w:name="_Hlk222322092"/>
      <w:r w:rsidRPr="00557FA0">
        <w:rPr>
          <w:rFonts w:ascii="Source Sans 3" w:hAnsi="Source Sans 3"/>
          <w:b/>
          <w:szCs w:val="22"/>
        </w:rPr>
        <w:lastRenderedPageBreak/>
        <w:t>Desirable Training and Experience:</w:t>
      </w:r>
    </w:p>
    <w:p w14:paraId="3565D9C6" w14:textId="7B708EAF" w:rsidR="008F42E5" w:rsidRDefault="008F42E5" w:rsidP="00F72DB0">
      <w:pPr>
        <w:spacing w:after="0"/>
        <w:ind w:left="-720"/>
        <w:rPr>
          <w:rFonts w:ascii="Source Sans 3" w:hAnsi="Source Sans 3" w:cstheme="minorHAnsi"/>
          <w:szCs w:val="22"/>
        </w:rPr>
      </w:pPr>
      <w:r w:rsidRPr="00557FA0">
        <w:rPr>
          <w:rFonts w:ascii="Source Sans 3" w:hAnsi="Source Sans 3" w:cstheme="minorHAnsi"/>
          <w:szCs w:val="22"/>
        </w:rPr>
        <w:t>Completion of a recognized professional accounting designation plus considerable related financial analysis and financial control experience, or an equivalent combination of training and experience.</w:t>
      </w:r>
    </w:p>
    <w:p w14:paraId="7F31F523" w14:textId="77777777" w:rsidR="00F72DB0" w:rsidRPr="00557FA0" w:rsidRDefault="00F72DB0" w:rsidP="00F72DB0">
      <w:pPr>
        <w:spacing w:after="0"/>
        <w:ind w:left="-720"/>
        <w:rPr>
          <w:rFonts w:ascii="Source Sans 3" w:hAnsi="Source Sans 3" w:cstheme="minorHAnsi"/>
          <w:szCs w:val="22"/>
        </w:rPr>
      </w:pPr>
    </w:p>
    <w:p w14:paraId="1F604A96" w14:textId="75E4EAD7" w:rsidR="008F42E5" w:rsidRPr="00557FA0" w:rsidRDefault="008F42E5" w:rsidP="00F72DB0">
      <w:pPr>
        <w:spacing w:after="0"/>
        <w:ind w:left="-720"/>
        <w:rPr>
          <w:rFonts w:ascii="Source Sans 3" w:hAnsi="Source Sans 3"/>
          <w:b/>
          <w:szCs w:val="22"/>
        </w:rPr>
      </w:pPr>
      <w:r w:rsidRPr="00557FA0">
        <w:rPr>
          <w:rFonts w:ascii="Source Sans 3" w:hAnsi="Source Sans 3"/>
          <w:b/>
          <w:szCs w:val="22"/>
        </w:rPr>
        <w:t xml:space="preserve">Required </w:t>
      </w:r>
      <w:r w:rsidR="00BE1DD0" w:rsidRPr="00557FA0">
        <w:rPr>
          <w:rFonts w:ascii="Source Sans 3" w:hAnsi="Source Sans 3"/>
          <w:b/>
          <w:szCs w:val="22"/>
        </w:rPr>
        <w:t>Licenses</w:t>
      </w:r>
      <w:r w:rsidRPr="00557FA0">
        <w:rPr>
          <w:rFonts w:ascii="Source Sans 3" w:hAnsi="Source Sans 3"/>
          <w:b/>
          <w:szCs w:val="22"/>
        </w:rPr>
        <w:t>, Certificates and Registrations:</w:t>
      </w:r>
    </w:p>
    <w:p w14:paraId="6F781621" w14:textId="74F319A0" w:rsidR="00F34892" w:rsidRDefault="008F42E5" w:rsidP="00F72DB0">
      <w:pPr>
        <w:spacing w:after="0"/>
        <w:ind w:left="-720"/>
        <w:rPr>
          <w:rFonts w:ascii="Source Sans 3" w:hAnsi="Source Sans 3" w:cstheme="minorHAnsi"/>
          <w:szCs w:val="22"/>
        </w:rPr>
      </w:pPr>
      <w:r w:rsidRPr="00F72DB0">
        <w:rPr>
          <w:rFonts w:ascii="Source Sans 3" w:hAnsi="Source Sans 3"/>
          <w:bCs/>
          <w:szCs w:val="22"/>
        </w:rPr>
        <w:t>Registration</w:t>
      </w:r>
      <w:r w:rsidRPr="00F72DB0">
        <w:rPr>
          <w:rFonts w:ascii="Source Sans 3" w:hAnsi="Source Sans 3" w:cstheme="minorHAnsi"/>
          <w:bCs/>
          <w:szCs w:val="22"/>
        </w:rPr>
        <w:t xml:space="preserve"> in</w:t>
      </w:r>
      <w:r w:rsidRPr="00557FA0">
        <w:rPr>
          <w:rFonts w:ascii="Source Sans 3" w:hAnsi="Source Sans 3" w:cstheme="minorHAnsi"/>
          <w:szCs w:val="22"/>
        </w:rPr>
        <w:t xml:space="preserve"> a professional accounting society (Chartered Professional Accountant). </w:t>
      </w:r>
    </w:p>
    <w:bookmarkEnd w:id="1"/>
    <w:p w14:paraId="5204E210" w14:textId="77777777" w:rsidR="00EE6787" w:rsidRDefault="00EE6787" w:rsidP="00436548">
      <w:pPr>
        <w:spacing w:after="0" w:line="264" w:lineRule="auto"/>
        <w:ind w:right="-900"/>
        <w:rPr>
          <w:rFonts w:ascii="Source Sans 3" w:hAnsi="Source Sans 3"/>
          <w:b/>
          <w:color w:val="072B31"/>
          <w:szCs w:val="22"/>
        </w:rPr>
      </w:pPr>
    </w:p>
    <w:p w14:paraId="2FC52DF2" w14:textId="77777777" w:rsidR="00EE6787" w:rsidRDefault="00EE6787" w:rsidP="00436548">
      <w:pPr>
        <w:spacing w:after="0" w:line="264" w:lineRule="auto"/>
        <w:ind w:left="-720" w:right="-900" w:hanging="10"/>
        <w:rPr>
          <w:rFonts w:ascii="Source Sans 3" w:hAnsi="Source Sans 3"/>
          <w:szCs w:val="22"/>
        </w:rPr>
      </w:pPr>
    </w:p>
    <w:p w14:paraId="3A807A6D" w14:textId="77777777" w:rsidR="00EE6787" w:rsidRDefault="00EE6787" w:rsidP="00436548">
      <w:pPr>
        <w:spacing w:after="0" w:line="264" w:lineRule="auto"/>
        <w:ind w:left="-720" w:right="-900" w:hanging="10"/>
        <w:rPr>
          <w:rFonts w:ascii="Source Sans 3" w:hAnsi="Source Sans 3"/>
          <w:b/>
          <w:color w:val="072B31"/>
          <w:szCs w:val="22"/>
        </w:rPr>
      </w:pPr>
      <w:r>
        <w:rPr>
          <w:rFonts w:ascii="Source Sans 3" w:hAnsi="Source Sans 3"/>
          <w:b/>
          <w:color w:val="072B31"/>
          <w:szCs w:val="22"/>
        </w:rPr>
        <w:t>EQUITY STATEMENT</w:t>
      </w:r>
      <w:bookmarkEnd w:id="0"/>
    </w:p>
    <w:p w14:paraId="479D6F2E" w14:textId="58F568AB" w:rsidR="006C40C7" w:rsidRDefault="00EE6787" w:rsidP="00436548">
      <w:pPr>
        <w:spacing w:after="0" w:line="264" w:lineRule="auto"/>
        <w:ind w:left="-720" w:right="-900" w:hanging="10"/>
      </w:pPr>
      <w:r>
        <w:rPr>
          <w:rFonts w:ascii="Source Sans 3" w:hAnsi="Source Sans 3"/>
          <w:szCs w:val="22"/>
        </w:rPr>
        <w:t xml:space="preserve">At the City of Maple Ridge, we are dedicated to cultivating an inclusive culture that actively values and embraces diversity. We strive to attract and retain a talented, diverse workforce that is broadly reflective of the community we proudly serve. Accommodations are available on request for candidates taking part in all aspects of the selection process by contacting </w:t>
      </w:r>
      <w:hyperlink r:id="rId9" w:history="1">
        <w:r w:rsidR="006C40C7" w:rsidRPr="00BE259A">
          <w:rPr>
            <w:rStyle w:val="Hyperlink"/>
          </w:rPr>
          <w:t>recruitment@mapleridge.ca</w:t>
        </w:r>
      </w:hyperlink>
      <w:r w:rsidR="006C40C7">
        <w:t>.</w:t>
      </w:r>
    </w:p>
    <w:p w14:paraId="6DE57572" w14:textId="68E94B2A" w:rsidR="00EE6787" w:rsidRDefault="00EE6787" w:rsidP="00436548">
      <w:pPr>
        <w:spacing w:after="0" w:line="264" w:lineRule="auto"/>
        <w:ind w:left="-720" w:right="-900" w:hanging="10"/>
        <w:rPr>
          <w:rFonts w:ascii="Source Sans 3" w:hAnsi="Source Sans 3"/>
          <w:b/>
          <w:szCs w:val="22"/>
        </w:rPr>
      </w:pPr>
    </w:p>
    <w:p w14:paraId="16D78C0E" w14:textId="77777777" w:rsidR="00EE6787" w:rsidRDefault="00EE6787" w:rsidP="00436548">
      <w:pPr>
        <w:spacing w:after="0" w:line="264" w:lineRule="auto"/>
        <w:ind w:left="-720" w:right="-900" w:hanging="10"/>
        <w:rPr>
          <w:rFonts w:ascii="Source Sans 3" w:hAnsi="Source Sans 3"/>
          <w:b/>
          <w:color w:val="072B31"/>
          <w:szCs w:val="22"/>
        </w:rPr>
      </w:pPr>
      <w:r>
        <w:rPr>
          <w:rFonts w:ascii="Source Sans 3" w:hAnsi="Source Sans 3"/>
          <w:b/>
          <w:color w:val="072B31"/>
          <w:szCs w:val="22"/>
        </w:rPr>
        <w:t>WHAT WE OFFER YOU</w:t>
      </w:r>
    </w:p>
    <w:p w14:paraId="6624AF74" w14:textId="77777777" w:rsidR="00EE6787" w:rsidRDefault="00EE6787" w:rsidP="00436548">
      <w:pPr>
        <w:spacing w:after="0" w:line="264" w:lineRule="auto"/>
        <w:ind w:left="-720" w:right="-900" w:hanging="10"/>
        <w:rPr>
          <w:rFonts w:ascii="Source Sans 3" w:hAnsi="Source Sans 3"/>
          <w:b/>
          <w:color w:val="181717"/>
          <w:szCs w:val="22"/>
        </w:rPr>
      </w:pPr>
      <w:r>
        <w:rPr>
          <w:rFonts w:ascii="Source Sans 3" w:hAnsi="Source Sans 3"/>
          <w:szCs w:val="22"/>
        </w:rPr>
        <w:t>The City of Maple Ridge is a great place to work with competitive compensation packages that include the Municipal Pension Plan, a strong employee wellness program and the opportunity for professional career growth and professional development. If you want to help shape a growing community in a municipality that strives for service excellence, then this is the position for you.</w:t>
      </w:r>
    </w:p>
    <w:p w14:paraId="286BE217" w14:textId="77777777" w:rsidR="00EE6787" w:rsidRDefault="00EE6787" w:rsidP="00436548">
      <w:pPr>
        <w:spacing w:after="0" w:line="264" w:lineRule="auto"/>
        <w:ind w:left="-576" w:right="-900" w:hanging="10"/>
        <w:rPr>
          <w:rFonts w:ascii="Source Sans 3" w:hAnsi="Source Sans 3"/>
          <w:color w:val="3E403D"/>
          <w:szCs w:val="22"/>
          <w:lang w:val="en-GB"/>
        </w:rPr>
      </w:pPr>
    </w:p>
    <w:p w14:paraId="4DCD43E0" w14:textId="77777777" w:rsidR="00EE6787" w:rsidRDefault="00EE6787" w:rsidP="00436548">
      <w:pPr>
        <w:shd w:val="clear" w:color="auto" w:fill="FFFFFF"/>
        <w:spacing w:after="150" w:line="240" w:lineRule="auto"/>
        <w:ind w:left="-576" w:right="-900"/>
        <w:rPr>
          <w:rFonts w:ascii="Source Sans 3" w:hAnsi="Source Sans 3"/>
          <w:b/>
        </w:rPr>
      </w:pPr>
      <w:r>
        <w:rPr>
          <w:rFonts w:ascii="Source Sans 3" w:eastAsiaTheme="minorEastAsia" w:hAnsi="Source Sans 3" w:cs="Times New Roman"/>
          <w:b/>
          <w:color w:val="3E403D"/>
          <w:szCs w:val="22"/>
          <w:lang w:val="en-GB" w:bidi="ar-SA"/>
        </w:rPr>
        <w:t>We thank all applicants for their interest, however, only those under consideration will be contacted.</w:t>
      </w:r>
    </w:p>
    <w:p w14:paraId="0AFEADB3" w14:textId="77777777" w:rsidR="00EE6787" w:rsidRDefault="00EE6787" w:rsidP="00EE6787">
      <w:pPr>
        <w:ind w:left="-990" w:right="-990"/>
        <w:rPr>
          <w:rFonts w:ascii="Segoe UI" w:hAnsi="Segoe UI" w:cs="Segoe UI"/>
        </w:rPr>
      </w:pPr>
    </w:p>
    <w:p w14:paraId="12B7330A" w14:textId="77777777" w:rsidR="00EE6787" w:rsidRPr="00EE6787" w:rsidRDefault="00EE6787" w:rsidP="00EE6787">
      <w:pPr>
        <w:ind w:left="-990" w:right="-990"/>
        <w:jc w:val="center"/>
        <w:rPr>
          <w:rFonts w:ascii="Segoe UI" w:hAnsi="Segoe UI" w:cs="Segoe UI"/>
        </w:rPr>
      </w:pPr>
    </w:p>
    <w:sectPr w:rsidR="00EE6787" w:rsidRPr="00EE6787" w:rsidSect="00CF1959">
      <w:footerReference w:type="default" r:id="rId10"/>
      <w:headerReference w:type="first" r:id="rId11"/>
      <w:footerReference w:type="first" r:id="rId12"/>
      <w:pgSz w:w="12240" w:h="15840"/>
      <w:pgMar w:top="1440" w:right="1440" w:bottom="1440" w:left="1440" w:header="0"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4089" w14:textId="77777777" w:rsidR="00BF69BC" w:rsidRDefault="00BF69BC" w:rsidP="00354C39">
      <w:r>
        <w:separator/>
      </w:r>
    </w:p>
  </w:endnote>
  <w:endnote w:type="continuationSeparator" w:id="0">
    <w:p w14:paraId="1297A80C" w14:textId="77777777" w:rsidR="00BF69BC" w:rsidRDefault="00BF69BC" w:rsidP="0035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Source Sans 3">
    <w:altName w:val="Calibri"/>
    <w:panose1 w:val="020B0303030403020204"/>
    <w:charset w:val="00"/>
    <w:family w:val="swiss"/>
    <w:pitch w:val="variable"/>
    <w:sig w:usb0="E00002FF" w:usb1="00002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BDFA" w14:textId="77777777" w:rsidR="007B233A" w:rsidRPr="00EA10C7" w:rsidRDefault="00FB4FA7" w:rsidP="00727789">
    <w:pPr>
      <w:pStyle w:val="Footer"/>
      <w:tabs>
        <w:tab w:val="clear" w:pos="9360"/>
        <w:tab w:val="right" w:pos="9356"/>
      </w:tabs>
      <w:ind w:right="4"/>
      <w:jc w:val="right"/>
      <w:rPr>
        <w:vertAlign w:val="subscript"/>
      </w:rPr>
    </w:pPr>
    <w:r>
      <w:rPr>
        <w:noProof/>
        <w:vertAlign w:val="subscript"/>
      </w:rPr>
      <w:drawing>
        <wp:anchor distT="0" distB="0" distL="114300" distR="114300" simplePos="0" relativeHeight="251685888" behindDoc="0" locked="0" layoutInCell="1" allowOverlap="1" wp14:anchorId="37B418DD" wp14:editId="132AB260">
          <wp:simplePos x="0" y="0"/>
          <wp:positionH relativeFrom="page">
            <wp:align>left</wp:align>
          </wp:positionH>
          <wp:positionV relativeFrom="paragraph">
            <wp:posOffset>-540054</wp:posOffset>
          </wp:positionV>
          <wp:extent cx="7760466" cy="1009856"/>
          <wp:effectExtent l="0" t="0" r="0" b="0"/>
          <wp:wrapNone/>
          <wp:docPr id="941977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466" cy="100985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69A3" w14:textId="77777777" w:rsidR="00FB4FA7" w:rsidRDefault="00EC2897">
    <w:pPr>
      <w:pStyle w:val="Footer"/>
    </w:pPr>
    <w:r>
      <w:rPr>
        <w:noProof/>
        <w:vertAlign w:val="subscript"/>
      </w:rPr>
      <w:drawing>
        <wp:anchor distT="0" distB="0" distL="114300" distR="114300" simplePos="0" relativeHeight="251689984" behindDoc="0" locked="0" layoutInCell="1" allowOverlap="1" wp14:anchorId="1CED1250" wp14:editId="4DE435E4">
          <wp:simplePos x="0" y="0"/>
          <wp:positionH relativeFrom="page">
            <wp:align>right</wp:align>
          </wp:positionH>
          <wp:positionV relativeFrom="paragraph">
            <wp:posOffset>280035</wp:posOffset>
          </wp:positionV>
          <wp:extent cx="7772400" cy="1011408"/>
          <wp:effectExtent l="0" t="0" r="0" b="0"/>
          <wp:wrapNone/>
          <wp:docPr id="2094940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114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569CE" w14:textId="77777777" w:rsidR="00FB4FA7" w:rsidRDefault="00FB4FA7">
    <w:pPr>
      <w:pStyle w:val="Footer"/>
    </w:pPr>
  </w:p>
  <w:p w14:paraId="1B08EAA4" w14:textId="77777777" w:rsidR="00FB4FA7" w:rsidRDefault="00FB4FA7">
    <w:pPr>
      <w:pStyle w:val="Footer"/>
    </w:pPr>
  </w:p>
  <w:p w14:paraId="401E5125" w14:textId="77777777" w:rsidR="00FB4FA7" w:rsidRDefault="00FB4FA7">
    <w:pPr>
      <w:pStyle w:val="Footer"/>
    </w:pPr>
  </w:p>
  <w:p w14:paraId="661BE1CA" w14:textId="77777777" w:rsidR="00FB4FA7" w:rsidRDefault="00FB4FA7">
    <w:pPr>
      <w:pStyle w:val="Footer"/>
    </w:pPr>
  </w:p>
  <w:p w14:paraId="56B1EB0E" w14:textId="77777777" w:rsidR="00FB4FA7" w:rsidRDefault="00FB4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78D4" w14:textId="77777777" w:rsidR="00BF69BC" w:rsidRDefault="00BF69BC" w:rsidP="00354C39">
      <w:r>
        <w:separator/>
      </w:r>
    </w:p>
  </w:footnote>
  <w:footnote w:type="continuationSeparator" w:id="0">
    <w:p w14:paraId="01AF2D77" w14:textId="77777777" w:rsidR="00BF69BC" w:rsidRDefault="00BF69BC" w:rsidP="0035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5A6B" w14:textId="31B53E5C" w:rsidR="00360A80" w:rsidRDefault="00CF1959" w:rsidP="00CF1959">
    <w:pPr>
      <w:pStyle w:val="Header"/>
      <w:ind w:left="-1440"/>
      <w:rPr>
        <w:noProof/>
      </w:rPr>
    </w:pPr>
    <w:r>
      <w:rPr>
        <w:noProof/>
        <w14:ligatures w14:val="standardContextual"/>
      </w:rPr>
      <w:drawing>
        <wp:inline distT="0" distB="0" distL="0" distR="0" wp14:anchorId="620271CD" wp14:editId="59741954">
          <wp:extent cx="7772400" cy="1992630"/>
          <wp:effectExtent l="0" t="0" r="0" b="7620"/>
          <wp:docPr id="356576270" name="Picture 1" descr="A firefighter in a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8153" name="Picture 1" descr="A firefighter in a unifor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9559" cy="20072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E1E75"/>
    <w:multiLevelType w:val="multilevel"/>
    <w:tmpl w:val="5510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734A92"/>
    <w:multiLevelType w:val="multilevel"/>
    <w:tmpl w:val="2302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1652BF"/>
    <w:multiLevelType w:val="multilevel"/>
    <w:tmpl w:val="63B0B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59670427">
    <w:abstractNumId w:val="1"/>
  </w:num>
  <w:num w:numId="2" w16cid:durableId="634406002">
    <w:abstractNumId w:val="0"/>
  </w:num>
  <w:num w:numId="3" w16cid:durableId="978537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18"/>
    <w:rsid w:val="00007182"/>
    <w:rsid w:val="00024556"/>
    <w:rsid w:val="000315E1"/>
    <w:rsid w:val="00050FF3"/>
    <w:rsid w:val="000645D0"/>
    <w:rsid w:val="00072CF2"/>
    <w:rsid w:val="00073183"/>
    <w:rsid w:val="0008335F"/>
    <w:rsid w:val="000955FE"/>
    <w:rsid w:val="000A28CF"/>
    <w:rsid w:val="000B45DD"/>
    <w:rsid w:val="000D4AD0"/>
    <w:rsid w:val="000D56F5"/>
    <w:rsid w:val="000F6E0B"/>
    <w:rsid w:val="000F7D7B"/>
    <w:rsid w:val="0010723D"/>
    <w:rsid w:val="00110BE8"/>
    <w:rsid w:val="001201E6"/>
    <w:rsid w:val="0014245B"/>
    <w:rsid w:val="0016046F"/>
    <w:rsid w:val="00171E3C"/>
    <w:rsid w:val="001721CF"/>
    <w:rsid w:val="00183810"/>
    <w:rsid w:val="00195177"/>
    <w:rsid w:val="00195279"/>
    <w:rsid w:val="001A6B09"/>
    <w:rsid w:val="001D595A"/>
    <w:rsid w:val="001D6F3C"/>
    <w:rsid w:val="00214B10"/>
    <w:rsid w:val="00245473"/>
    <w:rsid w:val="00247C07"/>
    <w:rsid w:val="002570F2"/>
    <w:rsid w:val="0028163C"/>
    <w:rsid w:val="00292AC9"/>
    <w:rsid w:val="00294183"/>
    <w:rsid w:val="002A05FE"/>
    <w:rsid w:val="002A19A3"/>
    <w:rsid w:val="002D453A"/>
    <w:rsid w:val="002E453D"/>
    <w:rsid w:val="002E54CC"/>
    <w:rsid w:val="002F0631"/>
    <w:rsid w:val="002F6F36"/>
    <w:rsid w:val="00313DB7"/>
    <w:rsid w:val="00314224"/>
    <w:rsid w:val="003246F9"/>
    <w:rsid w:val="00337168"/>
    <w:rsid w:val="00337618"/>
    <w:rsid w:val="003427BB"/>
    <w:rsid w:val="00352A04"/>
    <w:rsid w:val="00353FB5"/>
    <w:rsid w:val="00354C39"/>
    <w:rsid w:val="00357560"/>
    <w:rsid w:val="00360116"/>
    <w:rsid w:val="00360A80"/>
    <w:rsid w:val="00386FFA"/>
    <w:rsid w:val="00391640"/>
    <w:rsid w:val="00395DE1"/>
    <w:rsid w:val="003A1035"/>
    <w:rsid w:val="003A7D86"/>
    <w:rsid w:val="003D03AA"/>
    <w:rsid w:val="004068C4"/>
    <w:rsid w:val="00411531"/>
    <w:rsid w:val="00436548"/>
    <w:rsid w:val="00453098"/>
    <w:rsid w:val="00453552"/>
    <w:rsid w:val="00453DF7"/>
    <w:rsid w:val="00465355"/>
    <w:rsid w:val="00465EE9"/>
    <w:rsid w:val="0048618E"/>
    <w:rsid w:val="004C47C8"/>
    <w:rsid w:val="004D75D5"/>
    <w:rsid w:val="00501B15"/>
    <w:rsid w:val="00512015"/>
    <w:rsid w:val="0055487D"/>
    <w:rsid w:val="00556DF1"/>
    <w:rsid w:val="00557FA0"/>
    <w:rsid w:val="00576520"/>
    <w:rsid w:val="00583428"/>
    <w:rsid w:val="00586B2B"/>
    <w:rsid w:val="00597C9C"/>
    <w:rsid w:val="005A06C8"/>
    <w:rsid w:val="005A69D1"/>
    <w:rsid w:val="005C307D"/>
    <w:rsid w:val="005D6EF0"/>
    <w:rsid w:val="005F4200"/>
    <w:rsid w:val="005F58E8"/>
    <w:rsid w:val="00625A23"/>
    <w:rsid w:val="006352C4"/>
    <w:rsid w:val="0065104C"/>
    <w:rsid w:val="00654993"/>
    <w:rsid w:val="00654D3F"/>
    <w:rsid w:val="00674D33"/>
    <w:rsid w:val="006C40C7"/>
    <w:rsid w:val="006C4A76"/>
    <w:rsid w:val="006C5A66"/>
    <w:rsid w:val="006E4F99"/>
    <w:rsid w:val="006E570A"/>
    <w:rsid w:val="00705477"/>
    <w:rsid w:val="00706B7E"/>
    <w:rsid w:val="00727789"/>
    <w:rsid w:val="007330B4"/>
    <w:rsid w:val="00754796"/>
    <w:rsid w:val="00794CB1"/>
    <w:rsid w:val="007950C8"/>
    <w:rsid w:val="007A29B1"/>
    <w:rsid w:val="007A50B7"/>
    <w:rsid w:val="007B233A"/>
    <w:rsid w:val="007C1B70"/>
    <w:rsid w:val="007C5229"/>
    <w:rsid w:val="007E60CB"/>
    <w:rsid w:val="00807E49"/>
    <w:rsid w:val="00832F07"/>
    <w:rsid w:val="00842F6D"/>
    <w:rsid w:val="0085430D"/>
    <w:rsid w:val="00857E6B"/>
    <w:rsid w:val="00860DCA"/>
    <w:rsid w:val="00864153"/>
    <w:rsid w:val="00864BAC"/>
    <w:rsid w:val="008775D9"/>
    <w:rsid w:val="00887A03"/>
    <w:rsid w:val="008972AA"/>
    <w:rsid w:val="008B4A18"/>
    <w:rsid w:val="008C1457"/>
    <w:rsid w:val="008C39B8"/>
    <w:rsid w:val="008D0807"/>
    <w:rsid w:val="008E04D2"/>
    <w:rsid w:val="008E1408"/>
    <w:rsid w:val="008F42E5"/>
    <w:rsid w:val="008F6864"/>
    <w:rsid w:val="009027C7"/>
    <w:rsid w:val="00904A8D"/>
    <w:rsid w:val="00904D74"/>
    <w:rsid w:val="009058CA"/>
    <w:rsid w:val="0091402B"/>
    <w:rsid w:val="0091473E"/>
    <w:rsid w:val="00925CC6"/>
    <w:rsid w:val="0093601A"/>
    <w:rsid w:val="00950D41"/>
    <w:rsid w:val="00950D5D"/>
    <w:rsid w:val="0096730A"/>
    <w:rsid w:val="00983715"/>
    <w:rsid w:val="009929D9"/>
    <w:rsid w:val="00996945"/>
    <w:rsid w:val="009B098C"/>
    <w:rsid w:val="009B5C86"/>
    <w:rsid w:val="009C39C9"/>
    <w:rsid w:val="009D6045"/>
    <w:rsid w:val="00A32E6F"/>
    <w:rsid w:val="00A33CF3"/>
    <w:rsid w:val="00A349E6"/>
    <w:rsid w:val="00A45A03"/>
    <w:rsid w:val="00A47E94"/>
    <w:rsid w:val="00A56FD0"/>
    <w:rsid w:val="00A6234C"/>
    <w:rsid w:val="00A650A9"/>
    <w:rsid w:val="00A76B4F"/>
    <w:rsid w:val="00A77213"/>
    <w:rsid w:val="00A9091D"/>
    <w:rsid w:val="00AA4F18"/>
    <w:rsid w:val="00AC56B9"/>
    <w:rsid w:val="00AD1A20"/>
    <w:rsid w:val="00AD563B"/>
    <w:rsid w:val="00AD7B0E"/>
    <w:rsid w:val="00AF593D"/>
    <w:rsid w:val="00B37800"/>
    <w:rsid w:val="00B60433"/>
    <w:rsid w:val="00B6533B"/>
    <w:rsid w:val="00B85CE2"/>
    <w:rsid w:val="00BA5368"/>
    <w:rsid w:val="00BC1342"/>
    <w:rsid w:val="00BC2AAB"/>
    <w:rsid w:val="00BD221B"/>
    <w:rsid w:val="00BE1DD0"/>
    <w:rsid w:val="00BF04D6"/>
    <w:rsid w:val="00BF543B"/>
    <w:rsid w:val="00BF69BC"/>
    <w:rsid w:val="00C21C4E"/>
    <w:rsid w:val="00C41239"/>
    <w:rsid w:val="00C41BB4"/>
    <w:rsid w:val="00C443B3"/>
    <w:rsid w:val="00C64BF4"/>
    <w:rsid w:val="00C84751"/>
    <w:rsid w:val="00C874D5"/>
    <w:rsid w:val="00C96044"/>
    <w:rsid w:val="00CB2327"/>
    <w:rsid w:val="00CB7ACE"/>
    <w:rsid w:val="00CC39A0"/>
    <w:rsid w:val="00CC3F97"/>
    <w:rsid w:val="00CC4F08"/>
    <w:rsid w:val="00CD1496"/>
    <w:rsid w:val="00CF1959"/>
    <w:rsid w:val="00CF4ABA"/>
    <w:rsid w:val="00D01E5F"/>
    <w:rsid w:val="00D11685"/>
    <w:rsid w:val="00D17EB3"/>
    <w:rsid w:val="00D324C4"/>
    <w:rsid w:val="00D361B7"/>
    <w:rsid w:val="00D81D2A"/>
    <w:rsid w:val="00D97CBA"/>
    <w:rsid w:val="00DA2EBC"/>
    <w:rsid w:val="00DB5648"/>
    <w:rsid w:val="00DC79DD"/>
    <w:rsid w:val="00DD6570"/>
    <w:rsid w:val="00DE0D1A"/>
    <w:rsid w:val="00DF653A"/>
    <w:rsid w:val="00E22067"/>
    <w:rsid w:val="00E664EA"/>
    <w:rsid w:val="00E66D6B"/>
    <w:rsid w:val="00E7717F"/>
    <w:rsid w:val="00E81D5E"/>
    <w:rsid w:val="00EA10C7"/>
    <w:rsid w:val="00EA4F94"/>
    <w:rsid w:val="00EB1565"/>
    <w:rsid w:val="00EB6361"/>
    <w:rsid w:val="00EC2897"/>
    <w:rsid w:val="00EC2AF9"/>
    <w:rsid w:val="00EE6787"/>
    <w:rsid w:val="00EF02E4"/>
    <w:rsid w:val="00F05BFE"/>
    <w:rsid w:val="00F07EC3"/>
    <w:rsid w:val="00F32612"/>
    <w:rsid w:val="00F34892"/>
    <w:rsid w:val="00F42BF6"/>
    <w:rsid w:val="00F53B34"/>
    <w:rsid w:val="00F63B2B"/>
    <w:rsid w:val="00F64EB8"/>
    <w:rsid w:val="00F71AED"/>
    <w:rsid w:val="00F72DB0"/>
    <w:rsid w:val="00FB34FC"/>
    <w:rsid w:val="00FB4FA7"/>
    <w:rsid w:val="00FC0738"/>
    <w:rsid w:val="00FE2E56"/>
    <w:rsid w:val="00FE514E"/>
    <w:rsid w:val="43F94D9F"/>
    <w:rsid w:val="78B2AC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6C002"/>
  <w15:chartTrackingRefBased/>
  <w15:docId w15:val="{7BF75742-9242-48BA-97C7-7D8CA31B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qFormat="1"/>
    <w:lsdException w:name="heading 3" w:semiHidden="1" w:uiPriority="3" w:qFormat="1"/>
    <w:lsdException w:name="heading 4" w:semiHidden="1" w:uiPriority="3"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787"/>
    <w:pPr>
      <w:spacing w:after="160" w:line="259" w:lineRule="auto"/>
    </w:pPr>
    <w:rPr>
      <w:rFonts w:ascii="Calibri" w:eastAsia="Calibri" w:hAnsi="Calibri" w:cs="Calibri"/>
      <w:color w:val="000000"/>
      <w:kern w:val="0"/>
      <w:sz w:val="22"/>
      <w:lang w:val="en-US" w:bidi="en-US"/>
      <w14:ligatures w14:val="none"/>
    </w:rPr>
  </w:style>
  <w:style w:type="paragraph" w:styleId="Heading1">
    <w:name w:val="heading 1"/>
    <w:basedOn w:val="Normal"/>
    <w:next w:val="Normal"/>
    <w:link w:val="Heading1Char"/>
    <w:uiPriority w:val="3"/>
    <w:qFormat/>
    <w:rsid w:val="00A56FD0"/>
    <w:pPr>
      <w:keepNext/>
      <w:keepLines/>
      <w:spacing w:before="240"/>
      <w:outlineLvl w:val="0"/>
    </w:pPr>
    <w:rPr>
      <w:rFonts w:eastAsiaTheme="majorEastAsia" w:cstheme="majorBidi"/>
      <w:b/>
      <w:color w:val="F05025"/>
      <w:sz w:val="36"/>
      <w:szCs w:val="32"/>
    </w:rPr>
  </w:style>
  <w:style w:type="paragraph" w:styleId="Heading2">
    <w:name w:val="heading 2"/>
    <w:basedOn w:val="Normal"/>
    <w:next w:val="Normal"/>
    <w:link w:val="Heading2Char"/>
    <w:uiPriority w:val="3"/>
    <w:unhideWhenUsed/>
    <w:qFormat/>
    <w:rsid w:val="00DF653A"/>
    <w:pPr>
      <w:keepNext/>
      <w:keepLines/>
      <w:spacing w:before="40" w:after="0" w:line="256" w:lineRule="auto"/>
      <w:outlineLvl w:val="1"/>
    </w:pPr>
    <w:rPr>
      <w:rFonts w:eastAsiaTheme="majorEastAsia" w:cstheme="majorBidi"/>
      <w:b/>
      <w:color w:val="FF9E1B"/>
      <w:sz w:val="32"/>
      <w:szCs w:val="26"/>
    </w:rPr>
  </w:style>
  <w:style w:type="paragraph" w:styleId="Heading3">
    <w:name w:val="heading 3"/>
    <w:basedOn w:val="Normal"/>
    <w:next w:val="Normal"/>
    <w:link w:val="Heading3Char"/>
    <w:uiPriority w:val="3"/>
    <w:unhideWhenUsed/>
    <w:qFormat/>
    <w:rsid w:val="00DF653A"/>
    <w:pPr>
      <w:keepNext/>
      <w:keepLines/>
      <w:spacing w:before="40" w:after="0" w:line="256" w:lineRule="auto"/>
      <w:outlineLvl w:val="2"/>
    </w:pPr>
    <w:rPr>
      <w:rFonts w:eastAsiaTheme="majorEastAsia" w:cstheme="majorBidi"/>
      <w:b/>
      <w:color w:val="007377"/>
      <w:sz w:val="28"/>
    </w:rPr>
  </w:style>
  <w:style w:type="paragraph" w:styleId="Heading4">
    <w:name w:val="heading 4"/>
    <w:basedOn w:val="Normal"/>
    <w:next w:val="Normal"/>
    <w:link w:val="Heading4Char"/>
    <w:uiPriority w:val="3"/>
    <w:unhideWhenUsed/>
    <w:qFormat/>
    <w:rsid w:val="00DF653A"/>
    <w:pPr>
      <w:keepNext/>
      <w:keepLines/>
      <w:spacing w:before="40" w:after="0" w:line="256" w:lineRule="auto"/>
      <w:outlineLvl w:val="3"/>
    </w:pPr>
    <w:rPr>
      <w:rFonts w:eastAsiaTheme="majorEastAsia" w:cstheme="majorBidi"/>
      <w:b/>
      <w:iCs/>
      <w:color w:val="00A3AD"/>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C39"/>
    <w:pPr>
      <w:tabs>
        <w:tab w:val="center" w:pos="4680"/>
        <w:tab w:val="right" w:pos="9360"/>
      </w:tabs>
    </w:pPr>
  </w:style>
  <w:style w:type="character" w:customStyle="1" w:styleId="HeaderChar">
    <w:name w:val="Header Char"/>
    <w:basedOn w:val="DefaultParagraphFont"/>
    <w:link w:val="Header"/>
    <w:uiPriority w:val="99"/>
    <w:rsid w:val="00354C39"/>
  </w:style>
  <w:style w:type="paragraph" w:styleId="Footer">
    <w:name w:val="footer"/>
    <w:basedOn w:val="Normal"/>
    <w:link w:val="FooterChar"/>
    <w:uiPriority w:val="5"/>
    <w:semiHidden/>
    <w:rsid w:val="00A77213"/>
    <w:pPr>
      <w:tabs>
        <w:tab w:val="center" w:pos="4680"/>
        <w:tab w:val="right" w:pos="9360"/>
      </w:tabs>
      <w:spacing w:after="0"/>
    </w:pPr>
    <w:rPr>
      <w:sz w:val="18"/>
    </w:rPr>
  </w:style>
  <w:style w:type="character" w:customStyle="1" w:styleId="FooterChar">
    <w:name w:val="Footer Char"/>
    <w:basedOn w:val="DefaultParagraphFont"/>
    <w:link w:val="Footer"/>
    <w:uiPriority w:val="5"/>
    <w:semiHidden/>
    <w:rsid w:val="007330B4"/>
    <w:rPr>
      <w:rFonts w:ascii="Source Sans 3" w:hAnsi="Source Sans 3"/>
      <w:sz w:val="18"/>
    </w:rPr>
  </w:style>
  <w:style w:type="paragraph" w:styleId="NoSpacing">
    <w:name w:val="No Spacing"/>
    <w:uiPriority w:val="1"/>
    <w:qFormat/>
    <w:rsid w:val="00AC56B9"/>
    <w:rPr>
      <w:rFonts w:ascii="Source Sans 3" w:hAnsi="Source Sans 3"/>
      <w:sz w:val="22"/>
    </w:rPr>
  </w:style>
  <w:style w:type="character" w:customStyle="1" w:styleId="Heading1Char">
    <w:name w:val="Heading 1 Char"/>
    <w:basedOn w:val="DefaultParagraphFont"/>
    <w:link w:val="Heading1"/>
    <w:uiPriority w:val="3"/>
    <w:rsid w:val="00A56FD0"/>
    <w:rPr>
      <w:rFonts w:ascii="Source Sans 3" w:eastAsiaTheme="majorEastAsia" w:hAnsi="Source Sans 3" w:cstheme="majorBidi"/>
      <w:b/>
      <w:color w:val="F05025"/>
      <w:sz w:val="36"/>
      <w:szCs w:val="32"/>
    </w:rPr>
  </w:style>
  <w:style w:type="table" w:styleId="TableGrid">
    <w:name w:val="Table Grid"/>
    <w:basedOn w:val="TableNormal"/>
    <w:uiPriority w:val="39"/>
    <w:rsid w:val="00AC5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85CE2"/>
    <w:pPr>
      <w:spacing w:after="60"/>
    </w:pPr>
    <w:rPr>
      <w:iCs/>
      <w:sz w:val="20"/>
      <w:szCs w:val="18"/>
    </w:rPr>
  </w:style>
  <w:style w:type="paragraph" w:customStyle="1" w:styleId="Attribution">
    <w:name w:val="Attribution"/>
    <w:basedOn w:val="NoSpacing"/>
    <w:uiPriority w:val="3"/>
    <w:qFormat/>
    <w:rsid w:val="008F6864"/>
    <w:pPr>
      <w:spacing w:after="240"/>
      <w:contextualSpacing/>
    </w:pPr>
    <w:rPr>
      <w:sz w:val="20"/>
    </w:rPr>
  </w:style>
  <w:style w:type="paragraph" w:customStyle="1" w:styleId="cc">
    <w:name w:val="cc"/>
    <w:basedOn w:val="Attribution"/>
    <w:uiPriority w:val="4"/>
    <w:qFormat/>
    <w:rsid w:val="008F6864"/>
  </w:style>
  <w:style w:type="character" w:customStyle="1" w:styleId="Heading2Char">
    <w:name w:val="Heading 2 Char"/>
    <w:basedOn w:val="DefaultParagraphFont"/>
    <w:link w:val="Heading2"/>
    <w:uiPriority w:val="3"/>
    <w:rsid w:val="00DF653A"/>
    <w:rPr>
      <w:rFonts w:ascii="Source Sans 3" w:eastAsiaTheme="majorEastAsia" w:hAnsi="Source Sans 3" w:cstheme="majorBidi"/>
      <w:b/>
      <w:color w:val="FF9E1B"/>
      <w:kern w:val="0"/>
      <w:sz w:val="32"/>
      <w:szCs w:val="26"/>
      <w:lang w:val="en-US"/>
      <w14:ligatures w14:val="none"/>
    </w:rPr>
  </w:style>
  <w:style w:type="character" w:customStyle="1" w:styleId="Heading3Char">
    <w:name w:val="Heading 3 Char"/>
    <w:basedOn w:val="DefaultParagraphFont"/>
    <w:link w:val="Heading3"/>
    <w:uiPriority w:val="3"/>
    <w:rsid w:val="00DF653A"/>
    <w:rPr>
      <w:rFonts w:ascii="Source Sans 3" w:eastAsiaTheme="majorEastAsia" w:hAnsi="Source Sans 3" w:cstheme="majorBidi"/>
      <w:b/>
      <w:color w:val="007377"/>
      <w:kern w:val="0"/>
      <w:sz w:val="28"/>
      <w:lang w:val="en-US"/>
      <w14:ligatures w14:val="none"/>
    </w:rPr>
  </w:style>
  <w:style w:type="character" w:customStyle="1" w:styleId="Heading4Char">
    <w:name w:val="Heading 4 Char"/>
    <w:basedOn w:val="DefaultParagraphFont"/>
    <w:link w:val="Heading4"/>
    <w:uiPriority w:val="3"/>
    <w:rsid w:val="00DF653A"/>
    <w:rPr>
      <w:rFonts w:ascii="Source Sans 3" w:eastAsiaTheme="majorEastAsia" w:hAnsi="Source Sans 3" w:cstheme="majorBidi"/>
      <w:b/>
      <w:iCs/>
      <w:color w:val="00A3AD"/>
      <w:kern w:val="0"/>
      <w:sz w:val="26"/>
      <w:szCs w:val="22"/>
      <w:lang w:val="en-US"/>
      <w14:ligatures w14:val="none"/>
    </w:rPr>
  </w:style>
  <w:style w:type="character" w:customStyle="1" w:styleId="oypena">
    <w:name w:val="oypena"/>
    <w:basedOn w:val="DefaultParagraphFont"/>
    <w:rsid w:val="00EE6787"/>
  </w:style>
  <w:style w:type="character" w:styleId="Hyperlink">
    <w:name w:val="Hyperlink"/>
    <w:basedOn w:val="DefaultParagraphFont"/>
    <w:uiPriority w:val="99"/>
    <w:unhideWhenUsed/>
    <w:rsid w:val="00EE6787"/>
    <w:rPr>
      <w:color w:val="0563C1" w:themeColor="hyperlink"/>
      <w:u w:val="single"/>
    </w:rPr>
  </w:style>
  <w:style w:type="paragraph" w:styleId="ListParagraph">
    <w:name w:val="List Paragraph"/>
    <w:basedOn w:val="Normal"/>
    <w:uiPriority w:val="34"/>
    <w:qFormat/>
    <w:rsid w:val="00EE6787"/>
    <w:pPr>
      <w:spacing w:after="0" w:line="240" w:lineRule="auto"/>
      <w:ind w:left="720"/>
      <w:contextualSpacing/>
    </w:pPr>
    <w:rPr>
      <w:rFonts w:ascii="Times New Roman" w:eastAsia="Times New Roman" w:hAnsi="Times New Roman" w:cs="Times New Roman"/>
      <w:color w:val="auto"/>
      <w:szCs w:val="20"/>
      <w:lang w:val="en-CA" w:bidi="ar-SA"/>
    </w:rPr>
  </w:style>
  <w:style w:type="character" w:styleId="UnresolvedMention">
    <w:name w:val="Unresolved Mention"/>
    <w:basedOn w:val="DefaultParagraphFont"/>
    <w:uiPriority w:val="99"/>
    <w:semiHidden/>
    <w:unhideWhenUsed/>
    <w:rsid w:val="00CF1959"/>
    <w:rPr>
      <w:color w:val="605E5C"/>
      <w:shd w:val="clear" w:color="auto" w:fill="E1DFDD"/>
    </w:rPr>
  </w:style>
  <w:style w:type="paragraph" w:styleId="NormalWeb">
    <w:name w:val="Normal (Web)"/>
    <w:basedOn w:val="Normal"/>
    <w:uiPriority w:val="99"/>
    <w:semiHidden/>
    <w:unhideWhenUsed/>
    <w:rsid w:val="008F42E5"/>
    <w:rPr>
      <w:rFonts w:ascii="Times New Roman" w:hAnsi="Times New Roman" w:cs="Times New Roman"/>
      <w:sz w:val="24"/>
    </w:rPr>
  </w:style>
  <w:style w:type="paragraph" w:styleId="Revision">
    <w:name w:val="Revision"/>
    <w:hidden/>
    <w:uiPriority w:val="99"/>
    <w:semiHidden/>
    <w:rsid w:val="00007182"/>
    <w:rPr>
      <w:rFonts w:ascii="Calibri" w:eastAsia="Calibri" w:hAnsi="Calibri" w:cs="Calibri"/>
      <w:color w:val="000000"/>
      <w:kern w:val="0"/>
      <w:sz w:val="22"/>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4019">
      <w:bodyDiv w:val="1"/>
      <w:marLeft w:val="0"/>
      <w:marRight w:val="0"/>
      <w:marTop w:val="0"/>
      <w:marBottom w:val="0"/>
      <w:divBdr>
        <w:top w:val="none" w:sz="0" w:space="0" w:color="auto"/>
        <w:left w:val="none" w:sz="0" w:space="0" w:color="auto"/>
        <w:bottom w:val="none" w:sz="0" w:space="0" w:color="auto"/>
        <w:right w:val="none" w:sz="0" w:space="0" w:color="auto"/>
      </w:divBdr>
    </w:div>
    <w:div w:id="263344934">
      <w:bodyDiv w:val="1"/>
      <w:marLeft w:val="0"/>
      <w:marRight w:val="0"/>
      <w:marTop w:val="0"/>
      <w:marBottom w:val="0"/>
      <w:divBdr>
        <w:top w:val="none" w:sz="0" w:space="0" w:color="auto"/>
        <w:left w:val="none" w:sz="0" w:space="0" w:color="auto"/>
        <w:bottom w:val="none" w:sz="0" w:space="0" w:color="auto"/>
        <w:right w:val="none" w:sz="0" w:space="0" w:color="auto"/>
      </w:divBdr>
    </w:div>
    <w:div w:id="269288722">
      <w:bodyDiv w:val="1"/>
      <w:marLeft w:val="0"/>
      <w:marRight w:val="0"/>
      <w:marTop w:val="0"/>
      <w:marBottom w:val="0"/>
      <w:divBdr>
        <w:top w:val="none" w:sz="0" w:space="0" w:color="auto"/>
        <w:left w:val="none" w:sz="0" w:space="0" w:color="auto"/>
        <w:bottom w:val="none" w:sz="0" w:space="0" w:color="auto"/>
        <w:right w:val="none" w:sz="0" w:space="0" w:color="auto"/>
      </w:divBdr>
    </w:div>
    <w:div w:id="365376392">
      <w:bodyDiv w:val="1"/>
      <w:marLeft w:val="0"/>
      <w:marRight w:val="0"/>
      <w:marTop w:val="0"/>
      <w:marBottom w:val="0"/>
      <w:divBdr>
        <w:top w:val="none" w:sz="0" w:space="0" w:color="auto"/>
        <w:left w:val="none" w:sz="0" w:space="0" w:color="auto"/>
        <w:bottom w:val="none" w:sz="0" w:space="0" w:color="auto"/>
        <w:right w:val="none" w:sz="0" w:space="0" w:color="auto"/>
      </w:divBdr>
    </w:div>
    <w:div w:id="593972713">
      <w:bodyDiv w:val="1"/>
      <w:marLeft w:val="0"/>
      <w:marRight w:val="0"/>
      <w:marTop w:val="0"/>
      <w:marBottom w:val="0"/>
      <w:divBdr>
        <w:top w:val="none" w:sz="0" w:space="0" w:color="auto"/>
        <w:left w:val="none" w:sz="0" w:space="0" w:color="auto"/>
        <w:bottom w:val="none" w:sz="0" w:space="0" w:color="auto"/>
        <w:right w:val="none" w:sz="0" w:space="0" w:color="auto"/>
      </w:divBdr>
    </w:div>
    <w:div w:id="644699994">
      <w:bodyDiv w:val="1"/>
      <w:marLeft w:val="0"/>
      <w:marRight w:val="0"/>
      <w:marTop w:val="0"/>
      <w:marBottom w:val="0"/>
      <w:divBdr>
        <w:top w:val="none" w:sz="0" w:space="0" w:color="auto"/>
        <w:left w:val="none" w:sz="0" w:space="0" w:color="auto"/>
        <w:bottom w:val="none" w:sz="0" w:space="0" w:color="auto"/>
        <w:right w:val="none" w:sz="0" w:space="0" w:color="auto"/>
      </w:divBdr>
    </w:div>
    <w:div w:id="664743312">
      <w:bodyDiv w:val="1"/>
      <w:marLeft w:val="0"/>
      <w:marRight w:val="0"/>
      <w:marTop w:val="0"/>
      <w:marBottom w:val="0"/>
      <w:divBdr>
        <w:top w:val="none" w:sz="0" w:space="0" w:color="auto"/>
        <w:left w:val="none" w:sz="0" w:space="0" w:color="auto"/>
        <w:bottom w:val="none" w:sz="0" w:space="0" w:color="auto"/>
        <w:right w:val="none" w:sz="0" w:space="0" w:color="auto"/>
      </w:divBdr>
    </w:div>
    <w:div w:id="1616869349">
      <w:bodyDiv w:val="1"/>
      <w:marLeft w:val="0"/>
      <w:marRight w:val="0"/>
      <w:marTop w:val="0"/>
      <w:marBottom w:val="0"/>
      <w:divBdr>
        <w:top w:val="none" w:sz="0" w:space="0" w:color="auto"/>
        <w:left w:val="none" w:sz="0" w:space="0" w:color="auto"/>
        <w:bottom w:val="none" w:sz="0" w:space="0" w:color="auto"/>
        <w:right w:val="none" w:sz="0" w:space="0" w:color="auto"/>
      </w:divBdr>
    </w:div>
    <w:div w:id="166331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ecruitment@mapleridge.c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cityofmapleridge.sharepoint.com/sites/CMR-Templates/Office%20Templates/Letterhead-AddSubject-11995HaneyPlace-DEPT-CMR-2404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2E5E37CB3D7D469AC31A0B0DE5BDC2" ma:contentTypeVersion="4" ma:contentTypeDescription="Create a new document." ma:contentTypeScope="" ma:versionID="72eb13113d9d83b83d972262c23881f6">
  <xsd:schema xmlns:xsd="http://www.w3.org/2001/XMLSchema" xmlns:xs="http://www.w3.org/2001/XMLSchema" xmlns:p="http://schemas.microsoft.com/office/2006/metadata/properties" xmlns:ns2="b54dddfd-1954-4602-a32d-63aa29ec3883" targetNamespace="http://schemas.microsoft.com/office/2006/metadata/properties" ma:root="true" ma:fieldsID="9729827fea8c46847456a205ce4f11b0" ns2:_="">
    <xsd:import namespace="b54dddfd-1954-4602-a32d-63aa29ec3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dddfd-1954-4602-a32d-63aa29ec3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A1E18-6854-4F17-8EBC-34DDD24B2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dddfd-1954-4602-a32d-63aa29ec3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24079-A729-4327-915A-CEEC2475D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Letterhead-AddSubject-11995HaneyPlace-DEPT-CMR-240424</Template>
  <TotalTime>8</TotalTime>
  <Pages>3</Pages>
  <Words>694</Words>
  <Characters>4411</Characters>
  <Application>Microsoft Office Word</Application>
  <DocSecurity>0</DocSecurity>
  <Lines>107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Maier</dc:creator>
  <cp:keywords/>
  <dc:description/>
  <cp:lastModifiedBy>Amelia Libonao</cp:lastModifiedBy>
  <cp:revision>12</cp:revision>
  <cp:lastPrinted>2026-02-18T23:46:00Z</cp:lastPrinted>
  <dcterms:created xsi:type="dcterms:W3CDTF">2025-09-10T17:11:00Z</dcterms:created>
  <dcterms:modified xsi:type="dcterms:W3CDTF">2026-04-09T19:46:00Z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0x010100FF2E5E37CB3D7D469AC31A0B0DE5BDC2</vt:lpwstr>
  </property>
  <property fmtid="{D5CDD505-2E9C-101B-9397-08002B2CF9AE}" pid="3" name="MediaServiceImageTags">
    <vt:lpwstr/>
  </property>
</Properties>
</file>